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D4" w:rsidRPr="00570035" w:rsidRDefault="009240D4" w:rsidP="009240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9240D4" w:rsidRPr="00570035" w:rsidRDefault="00812460" w:rsidP="009240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9240D4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97347" w:rsidRPr="00E1042B" w:rsidRDefault="009240D4" w:rsidP="00E1042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Tirgus izpēte par </w:t>
      </w:r>
      <w:r w:rsidR="00176D1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ugunsdzēšamo aparātu ikgadējo pārbaudi, uzpildi un korpusa hidropārbaudi</w:t>
      </w:r>
    </w:p>
    <w:p w:rsidR="009240D4" w:rsidRPr="00197347" w:rsidRDefault="00812460" w:rsidP="009240D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Līgums līdz 31/12/2016</w:t>
      </w:r>
      <w:r w:rsidR="009240D4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240D4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9240D4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4B51D2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9240D4" w:rsidRPr="00570035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Style w:val="TableGrid"/>
        <w:tblW w:w="94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1276"/>
        <w:gridCol w:w="2268"/>
        <w:gridCol w:w="1559"/>
      </w:tblGrid>
      <w:tr w:rsidR="009240D4" w:rsidRPr="00DE0D6F" w:rsidTr="00E1042B">
        <w:trPr>
          <w:trHeight w:val="283"/>
        </w:trPr>
        <w:tc>
          <w:tcPr>
            <w:tcW w:w="3544" w:type="dxa"/>
          </w:tcPr>
          <w:p w:rsidR="009240D4" w:rsidRPr="00DE0D6F" w:rsidRDefault="009240D4" w:rsidP="00A1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6F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851" w:type="dxa"/>
          </w:tcPr>
          <w:p w:rsidR="009240D4" w:rsidRPr="00DE0D6F" w:rsidRDefault="009240D4" w:rsidP="00A1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6F">
              <w:rPr>
                <w:rFonts w:ascii="Times New Roman" w:hAnsi="Times New Roman" w:cs="Times New Roman"/>
                <w:b/>
                <w:sz w:val="24"/>
                <w:szCs w:val="24"/>
              </w:rPr>
              <w:t>Mērv</w:t>
            </w:r>
            <w:r w:rsidR="003A0A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240D4" w:rsidRPr="00DE0D6F" w:rsidRDefault="009240D4" w:rsidP="00A1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6F">
              <w:rPr>
                <w:rFonts w:ascii="Times New Roman" w:hAnsi="Times New Roman" w:cs="Times New Roman"/>
                <w:b/>
                <w:sz w:val="24"/>
                <w:szCs w:val="24"/>
              </w:rPr>
              <w:t>Dadzums</w:t>
            </w:r>
          </w:p>
        </w:tc>
        <w:tc>
          <w:tcPr>
            <w:tcW w:w="2268" w:type="dxa"/>
          </w:tcPr>
          <w:p w:rsidR="009240D4" w:rsidRPr="00DE0D6F" w:rsidRDefault="009240D4" w:rsidP="00866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="0086697A">
              <w:rPr>
                <w:rFonts w:ascii="Times New Roman" w:hAnsi="Times New Roman" w:cs="Times New Roman"/>
                <w:b/>
                <w:sz w:val="24"/>
                <w:szCs w:val="24"/>
              </w:rPr>
              <w:t>par vienību bez PVN</w:t>
            </w:r>
          </w:p>
        </w:tc>
        <w:tc>
          <w:tcPr>
            <w:tcW w:w="1559" w:type="dxa"/>
          </w:tcPr>
          <w:p w:rsidR="009240D4" w:rsidRPr="00DE0D6F" w:rsidRDefault="009240D4" w:rsidP="00A1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6F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</w:tbl>
    <w:tbl>
      <w:tblPr>
        <w:tblW w:w="9498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276"/>
        <w:gridCol w:w="2268"/>
        <w:gridCol w:w="1559"/>
      </w:tblGrid>
      <w:tr w:rsidR="00176D1F" w:rsidTr="0086697A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Pr="0086697A" w:rsidRDefault="00176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669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ABC pulvera aparāti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 w:rsidP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D1F" w:rsidTr="0086697A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 w:rsidP="0086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 –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812460" w:rsidP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C0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D1F" w:rsidTr="0086697A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Pr="0086697A" w:rsidRDefault="00176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669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CO2 ogļskābās gāzes aparāti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 w:rsidP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D1F" w:rsidTr="0086697A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 w:rsidP="0086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 – 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812460" w:rsidP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D1F" w:rsidTr="0086697A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 w:rsidP="0086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 –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812460" w:rsidP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D1F" w:rsidTr="0086697A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 w:rsidP="0086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 –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812460" w:rsidP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D1F" w:rsidTr="0086697A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 w:rsidP="0086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 - 2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812460" w:rsidP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347" w:rsidTr="0086697A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347" w:rsidRPr="0086697A" w:rsidRDefault="00866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669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Aparātu korpusu hidropārbaude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347" w:rsidRDefault="0019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347" w:rsidRDefault="00197347" w:rsidP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347" w:rsidRDefault="0019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347" w:rsidRDefault="00197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D1F" w:rsidTr="0086697A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812460" w:rsidP="00812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</w:t>
            </w:r>
            <w:r w:rsidR="004B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 w:rsidP="00FD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812460" w:rsidP="00FD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D1F" w:rsidTr="0086697A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4B51D2" w:rsidP="0086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 - 2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 w:rsidP="00FD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812460" w:rsidP="00FD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1F" w:rsidRDefault="0017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042B" w:rsidRPr="00812460" w:rsidRDefault="00812460" w:rsidP="009240D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2460">
        <w:rPr>
          <w:rFonts w:ascii="Times New Roman" w:hAnsi="Times New Roman" w:cs="Times New Roman"/>
          <w:i/>
          <w:sz w:val="24"/>
          <w:szCs w:val="24"/>
          <w:u w:val="single"/>
        </w:rPr>
        <w:t>Transporta izmaksām jābūt iekļautām aparātu apkopes cenā.</w:t>
      </w:r>
      <w:bookmarkStart w:id="0" w:name="_GoBack"/>
      <w:bookmarkEnd w:id="0"/>
    </w:p>
    <w:p w:rsidR="00E1042B" w:rsidRDefault="00E1042B" w:rsidP="009240D4">
      <w:pPr>
        <w:rPr>
          <w:rFonts w:ascii="Times New Roman" w:hAnsi="Times New Roman" w:cs="Times New Roman"/>
          <w:i/>
          <w:sz w:val="24"/>
          <w:szCs w:val="24"/>
        </w:rPr>
      </w:pPr>
    </w:p>
    <w:p w:rsidR="009240D4" w:rsidRDefault="009240D4" w:rsidP="009240D4">
      <w:pPr>
        <w:rPr>
          <w:rFonts w:ascii="Times New Roman" w:hAnsi="Times New Roman" w:cs="Times New Roman"/>
          <w:i/>
          <w:sz w:val="24"/>
          <w:szCs w:val="24"/>
        </w:rPr>
      </w:pPr>
      <w:r w:rsidRPr="00DE0D6F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:rsidR="009240D4" w:rsidRPr="00DE0D6F" w:rsidRDefault="009240D4" w:rsidP="009240D4">
      <w:pPr>
        <w:rPr>
          <w:rFonts w:ascii="Times New Roman" w:hAnsi="Times New Roman" w:cs="Times New Roman"/>
          <w:sz w:val="24"/>
          <w:szCs w:val="24"/>
        </w:rPr>
      </w:pPr>
    </w:p>
    <w:p w:rsidR="009240D4" w:rsidRPr="00DE0D6F" w:rsidRDefault="009240D4" w:rsidP="009240D4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9240D4" w:rsidRPr="00DE0D6F" w:rsidRDefault="009240D4" w:rsidP="009240D4">
      <w:pPr>
        <w:rPr>
          <w:rFonts w:ascii="Times New Roman" w:hAnsi="Times New Roman" w:cs="Times New Roman"/>
          <w:b/>
          <w:sz w:val="24"/>
          <w:szCs w:val="24"/>
        </w:rPr>
      </w:pPr>
    </w:p>
    <w:p w:rsidR="009240D4" w:rsidRPr="00DE0D6F" w:rsidRDefault="009240D4" w:rsidP="009240D4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Pr="00DE0D6F">
        <w:rPr>
          <w:rFonts w:ascii="Times New Roman" w:hAnsi="Times New Roman" w:cs="Times New Roman"/>
          <w:sz w:val="24"/>
          <w:szCs w:val="24"/>
        </w:rPr>
        <w:t>( 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Pr="00DE0D6F">
        <w:rPr>
          <w:rFonts w:ascii="Times New Roman" w:hAnsi="Times New Roman" w:cs="Times New Roman"/>
          <w:sz w:val="24"/>
          <w:szCs w:val="24"/>
        </w:rPr>
        <w:t xml:space="preserve">, apmaksas veids (priekšapmaksa/pēcapmaksa)) </w:t>
      </w:r>
    </w:p>
    <w:sectPr w:rsidR="009240D4" w:rsidRPr="00DE0D6F" w:rsidSect="00661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D4"/>
    <w:rsid w:val="00070D6C"/>
    <w:rsid w:val="00176D1F"/>
    <w:rsid w:val="00197347"/>
    <w:rsid w:val="00327FE4"/>
    <w:rsid w:val="003A0AE9"/>
    <w:rsid w:val="003C530C"/>
    <w:rsid w:val="004B51D2"/>
    <w:rsid w:val="005A20D3"/>
    <w:rsid w:val="005B7D8B"/>
    <w:rsid w:val="0063450C"/>
    <w:rsid w:val="00661882"/>
    <w:rsid w:val="00701DF2"/>
    <w:rsid w:val="007B46A2"/>
    <w:rsid w:val="007E0B15"/>
    <w:rsid w:val="00812460"/>
    <w:rsid w:val="0086697A"/>
    <w:rsid w:val="009240D4"/>
    <w:rsid w:val="00A23F3A"/>
    <w:rsid w:val="00AB3DC9"/>
    <w:rsid w:val="00C04243"/>
    <w:rsid w:val="00E1042B"/>
    <w:rsid w:val="00E6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859D3-7843-44A7-9CC4-16C3EAF6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52F9-53B7-41AE-BD71-04FCCC21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2</cp:revision>
  <dcterms:created xsi:type="dcterms:W3CDTF">2016-11-11T08:25:00Z</dcterms:created>
  <dcterms:modified xsi:type="dcterms:W3CDTF">2016-11-11T08:25:00Z</dcterms:modified>
</cp:coreProperties>
</file>