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2C2DB4" w:rsidRPr="002937D8" w:rsidRDefault="00CD21B5" w:rsidP="002937D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2017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  <w:bookmarkStart w:id="0" w:name="_GoBack"/>
      <w:bookmarkEnd w:id="0"/>
    </w:p>
    <w:p w:rsidR="002937D8" w:rsidRPr="002937D8" w:rsidRDefault="002C2DB4" w:rsidP="002937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7D8">
        <w:rPr>
          <w:rFonts w:ascii="Times New Roman" w:hAnsi="Times New Roman" w:cs="Times New Roman"/>
          <w:b/>
          <w:bCs/>
          <w:spacing w:val="-5"/>
          <w:sz w:val="28"/>
          <w:szCs w:val="28"/>
        </w:rPr>
        <w:t>T</w:t>
      </w:r>
      <w:r w:rsidRPr="002937D8">
        <w:rPr>
          <w:rFonts w:ascii="Times New Roman" w:hAnsi="Times New Roman" w:cs="Times New Roman"/>
          <w:b/>
          <w:sz w:val="28"/>
          <w:szCs w:val="28"/>
        </w:rPr>
        <w:t>irgus izpēte</w:t>
      </w:r>
      <w:r w:rsidRPr="002937D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par </w:t>
      </w:r>
      <w:r w:rsidR="002937D8" w:rsidRPr="002937D8">
        <w:rPr>
          <w:rFonts w:ascii="Times New Roman" w:eastAsia="Times New Roman" w:hAnsi="Times New Roman" w:cs="Times New Roman"/>
          <w:b/>
          <w:sz w:val="28"/>
          <w:szCs w:val="28"/>
        </w:rPr>
        <w:t>kokapstrādes iekārtu tehnisko apkopi</w:t>
      </w:r>
      <w:r w:rsidR="002937D8" w:rsidRPr="002937D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2937D8" w:rsidRPr="004611E9" w:rsidRDefault="002937D8" w:rsidP="002937D8">
      <w:pPr>
        <w:spacing w:after="0"/>
        <w:jc w:val="center"/>
        <w:rPr>
          <w:rFonts w:eastAsia="Times New Roman"/>
          <w:i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remontu</w:t>
      </w:r>
      <w:r w:rsidRPr="002937D8">
        <w:rPr>
          <w:rFonts w:ascii="Times New Roman" w:eastAsia="Times New Roman" w:hAnsi="Times New Roman" w:cs="Times New Roman"/>
          <w:b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to griezējinstrumentu asināšanu</w:t>
      </w:r>
    </w:p>
    <w:p w:rsidR="002C2DB4" w:rsidRPr="001F281F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151DA" w:rsidRPr="001F281F" w:rsidRDefault="002937D8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 līdz 29/12</w:t>
      </w:r>
      <w:r w:rsidR="00570C6F">
        <w:rPr>
          <w:rFonts w:ascii="Times New Roman" w:hAnsi="Times New Roman" w:cs="Times New Roman"/>
        </w:rPr>
        <w:t>/2017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>Cenas ar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2937D8" w:rsidRPr="009D53EC" w:rsidRDefault="002937D8" w:rsidP="002937D8">
      <w:r w:rsidRPr="00AC00C9">
        <w:t xml:space="preserve">  </w:t>
      </w:r>
    </w:p>
    <w:p w:rsidR="002937D8" w:rsidRPr="002937D8" w:rsidRDefault="002937D8" w:rsidP="002937D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937D8">
        <w:rPr>
          <w:rFonts w:ascii="Times New Roman" w:hAnsi="Times New Roman" w:cs="Times New Roman"/>
          <w:b/>
        </w:rPr>
        <w:t>TEHNISKĀ SPECIFIKĀCIJA</w:t>
      </w:r>
    </w:p>
    <w:p w:rsidR="002937D8" w:rsidRPr="002937D8" w:rsidRDefault="002937D8" w:rsidP="00293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37D8">
        <w:rPr>
          <w:rFonts w:ascii="Times New Roman" w:eastAsia="Times New Roman" w:hAnsi="Times New Roman" w:cs="Times New Roman"/>
        </w:rPr>
        <w:t>Kokapstrādes iekārtu tehniskā apkope, remonts un to griezējinstrumentu asināšana jānodrošina PIKC „Rīgas Valsts tehnikums” mācību darbnīcās Rīgā, Limbažu teritoriālajā struktūrvienībā un Krāslavas teritoriālajā struktūrvienībā.</w:t>
      </w:r>
    </w:p>
    <w:p w:rsidR="002937D8" w:rsidRPr="002937D8" w:rsidRDefault="002937D8" w:rsidP="002937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37D8">
        <w:rPr>
          <w:rFonts w:ascii="Times New Roman" w:hAnsi="Times New Roman" w:cs="Times New Roman"/>
        </w:rPr>
        <w:t xml:space="preserve">Prasības </w:t>
      </w:r>
      <w:r w:rsidRPr="002937D8">
        <w:rPr>
          <w:rFonts w:ascii="Times New Roman" w:hAnsi="Times New Roman" w:cs="Times New Roman"/>
        </w:rPr>
        <w:t>kokapstrādes</w:t>
      </w:r>
      <w:r w:rsidRPr="002937D8">
        <w:rPr>
          <w:rFonts w:ascii="Times New Roman" w:hAnsi="Times New Roman" w:cs="Times New Roman"/>
        </w:rPr>
        <w:t xml:space="preserve"> iekāru apkopju veikšanai</w:t>
      </w:r>
    </w:p>
    <w:p w:rsidR="002937D8" w:rsidRPr="002937D8" w:rsidRDefault="002937D8" w:rsidP="00293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37D8">
        <w:rPr>
          <w:rFonts w:ascii="Times New Roman" w:hAnsi="Times New Roman" w:cs="Times New Roman"/>
        </w:rPr>
        <w:t>Darbagaldu profilaktiskās apkopes;</w:t>
      </w:r>
    </w:p>
    <w:p w:rsidR="002937D8" w:rsidRPr="002937D8" w:rsidRDefault="002937D8" w:rsidP="00293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37D8">
        <w:rPr>
          <w:rFonts w:ascii="Times New Roman" w:hAnsi="Times New Roman" w:cs="Times New Roman"/>
        </w:rPr>
        <w:t>Bojāto (izdilušo) gultņu maiņa;</w:t>
      </w:r>
    </w:p>
    <w:p w:rsidR="002937D8" w:rsidRPr="002937D8" w:rsidRDefault="002937D8" w:rsidP="00293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37D8">
        <w:rPr>
          <w:rFonts w:ascii="Times New Roman" w:hAnsi="Times New Roman" w:cs="Times New Roman"/>
        </w:rPr>
        <w:t>Elektrisko dzinēju maiņa;</w:t>
      </w:r>
    </w:p>
    <w:p w:rsidR="002937D8" w:rsidRPr="002937D8" w:rsidRDefault="002937D8" w:rsidP="00293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37D8">
        <w:rPr>
          <w:rFonts w:ascii="Times New Roman" w:hAnsi="Times New Roman" w:cs="Times New Roman"/>
        </w:rPr>
        <w:t>Darbagaldu kalibrēšana.</w:t>
      </w:r>
    </w:p>
    <w:p w:rsidR="002937D8" w:rsidRPr="002937D8" w:rsidRDefault="002937D8" w:rsidP="002937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37D8">
        <w:rPr>
          <w:rFonts w:ascii="Times New Roman" w:hAnsi="Times New Roman" w:cs="Times New Roman"/>
        </w:rPr>
        <w:t>Pretendents nodrošina iekārtu griezējinstrumentu asināšanu.</w:t>
      </w:r>
    </w:p>
    <w:p w:rsidR="002937D8" w:rsidRPr="002937D8" w:rsidRDefault="002937D8" w:rsidP="002937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37D8">
        <w:rPr>
          <w:rFonts w:ascii="Times New Roman" w:hAnsi="Times New Roman" w:cs="Times New Roman"/>
        </w:rPr>
        <w:t>Pretendents nodrošina iekārtu rezerves daļu piegādi.</w:t>
      </w:r>
    </w:p>
    <w:p w:rsidR="002937D8" w:rsidRPr="0055163C" w:rsidRDefault="002937D8" w:rsidP="002937D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30"/>
      </w:tblGrid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7D8">
              <w:rPr>
                <w:rFonts w:ascii="Times New Roman" w:hAnsi="Times New Roman" w:cs="Times New Roman"/>
                <w:b/>
                <w:i/>
              </w:rPr>
              <w:t>Iekārtu nosaukums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7D8">
              <w:rPr>
                <w:rFonts w:ascii="Times New Roman" w:hAnsi="Times New Roman" w:cs="Times New Roman"/>
                <w:b/>
                <w:i/>
              </w:rPr>
              <w:t>Marka</w:t>
            </w: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Garinātajzāģis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Ripzāģmašīna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Ferm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Taisnošanas mašīna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Taisnošanas-</w:t>
            </w:r>
            <w:proofErr w:type="spellStart"/>
            <w:r w:rsidRPr="002937D8">
              <w:rPr>
                <w:rFonts w:ascii="Times New Roman" w:hAnsi="Times New Roman" w:cs="Times New Roman"/>
              </w:rPr>
              <w:t>biezumošanas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mašīna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Biezumošanas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mašīna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 xml:space="preserve">Universāla </w:t>
            </w:r>
            <w:proofErr w:type="spellStart"/>
            <w:r w:rsidRPr="002937D8">
              <w:rPr>
                <w:rFonts w:ascii="Times New Roman" w:hAnsi="Times New Roman" w:cs="Times New Roman"/>
              </w:rPr>
              <w:t>ripzāģmašīna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 xml:space="preserve">Frēzmašīna 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Virsfrēze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Virpa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Urbjmašīna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Flot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Horizontālā urbjmašīna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CM-72</w:t>
            </w: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Urbjmašīna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Flot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 xml:space="preserve">Lentes </w:t>
            </w:r>
            <w:proofErr w:type="spellStart"/>
            <w:r w:rsidRPr="002937D8">
              <w:rPr>
                <w:rFonts w:ascii="Times New Roman" w:hAnsi="Times New Roman" w:cs="Times New Roman"/>
              </w:rPr>
              <w:t>slīpmašīna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 xml:space="preserve">Lentes un diska </w:t>
            </w:r>
            <w:proofErr w:type="spellStart"/>
            <w:r w:rsidRPr="002937D8">
              <w:rPr>
                <w:rFonts w:ascii="Times New Roman" w:hAnsi="Times New Roman" w:cs="Times New Roman"/>
              </w:rPr>
              <w:t>slīpmašīna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Rāmja prese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Stromab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Garinātājzāģis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Junior-640</w:t>
            </w: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Rāmja prese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Skaidu nosūcējs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Lakošanas kabīne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Putekļu sūcējs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Briketēšanas iekārta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Minimax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Zāvēšanas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aprīkojums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Horizontālais lentzāģis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Vertikālais lentzāģis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Universālā ēvelmašīna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Ripzāģmašīna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ar aprīkojumu 5903R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Frēzmašīna ar aprīkojumu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lastRenderedPageBreak/>
              <w:t>Kombinētais darbgalds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Holzmann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Skaidu nosūcējs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Ferm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 xml:space="preserve">Lineārā </w:t>
            </w:r>
            <w:proofErr w:type="spellStart"/>
            <w:r w:rsidRPr="002937D8">
              <w:rPr>
                <w:rFonts w:ascii="Times New Roman" w:hAnsi="Times New Roman" w:cs="Times New Roman"/>
              </w:rPr>
              <w:t>slīpmašīna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ar aprīkojumu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 xml:space="preserve">Rokas ekscentriskā </w:t>
            </w:r>
            <w:proofErr w:type="spellStart"/>
            <w:r w:rsidRPr="002937D8">
              <w:rPr>
                <w:rFonts w:ascii="Times New Roman" w:hAnsi="Times New Roman" w:cs="Times New Roman"/>
              </w:rPr>
              <w:t>slīpmašīna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B06040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Rokas ripzāģis ar aprīkojumu TSM-1011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>Leņķa zāģis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Sagarumošanas</w:t>
            </w:r>
            <w:proofErr w:type="spellEnd"/>
            <w:r w:rsidRPr="002937D8">
              <w:rPr>
                <w:rFonts w:ascii="Times New Roman" w:hAnsi="Times New Roman" w:cs="Times New Roman"/>
              </w:rPr>
              <w:t xml:space="preserve"> ripzāģis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  <w:tr w:rsidR="002937D8" w:rsidRPr="005561BF" w:rsidTr="0035758B">
        <w:tc>
          <w:tcPr>
            <w:tcW w:w="4361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7D8">
              <w:rPr>
                <w:rFonts w:ascii="Times New Roman" w:hAnsi="Times New Roman" w:cs="Times New Roman"/>
              </w:rPr>
              <w:t xml:space="preserve">Tapošanas mašīna </w:t>
            </w:r>
          </w:p>
        </w:tc>
        <w:tc>
          <w:tcPr>
            <w:tcW w:w="1830" w:type="dxa"/>
            <w:shd w:val="clear" w:color="auto" w:fill="auto"/>
          </w:tcPr>
          <w:p w:rsidR="002937D8" w:rsidRPr="002937D8" w:rsidRDefault="002937D8" w:rsidP="002937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D8">
              <w:rPr>
                <w:rFonts w:ascii="Times New Roman" w:hAnsi="Times New Roman" w:cs="Times New Roman"/>
              </w:rPr>
              <w:t>Festool</w:t>
            </w:r>
            <w:proofErr w:type="spellEnd"/>
          </w:p>
        </w:tc>
      </w:tr>
    </w:tbl>
    <w:p w:rsidR="002937D8" w:rsidRDefault="002937D8" w:rsidP="002937D8">
      <w:pPr>
        <w:rPr>
          <w:b/>
        </w:rPr>
      </w:pPr>
    </w:p>
    <w:p w:rsidR="005151DA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570C6F" w:rsidRPr="00570C6F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1F281F" w:rsidRPr="001F281F" w:rsidSect="00545110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316A"/>
    <w:multiLevelType w:val="multilevel"/>
    <w:tmpl w:val="E3607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8064F59"/>
    <w:multiLevelType w:val="hybridMultilevel"/>
    <w:tmpl w:val="A69C1A9E"/>
    <w:lvl w:ilvl="0" w:tplc="BCF6DD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D5AC0"/>
    <w:rsid w:val="001F281F"/>
    <w:rsid w:val="002937D8"/>
    <w:rsid w:val="002C2DB4"/>
    <w:rsid w:val="0036046D"/>
    <w:rsid w:val="004F7C2D"/>
    <w:rsid w:val="005151DA"/>
    <w:rsid w:val="00545110"/>
    <w:rsid w:val="00570C6F"/>
    <w:rsid w:val="00592E85"/>
    <w:rsid w:val="006232E5"/>
    <w:rsid w:val="0067449A"/>
    <w:rsid w:val="007D464E"/>
    <w:rsid w:val="008F6423"/>
    <w:rsid w:val="009925EC"/>
    <w:rsid w:val="00A7260F"/>
    <w:rsid w:val="00B44928"/>
    <w:rsid w:val="00B453C8"/>
    <w:rsid w:val="00B65936"/>
    <w:rsid w:val="00B94127"/>
    <w:rsid w:val="00C3659E"/>
    <w:rsid w:val="00CC5957"/>
    <w:rsid w:val="00CD21B5"/>
    <w:rsid w:val="00DE3425"/>
    <w:rsid w:val="00E00DD0"/>
    <w:rsid w:val="00E0527C"/>
    <w:rsid w:val="00F56C2C"/>
    <w:rsid w:val="00FB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CF0F-721C-417F-B1D0-7406147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4A5C-381B-43FC-B2BF-3A93B7A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2</cp:revision>
  <cp:lastPrinted>2014-01-28T11:27:00Z</cp:lastPrinted>
  <dcterms:created xsi:type="dcterms:W3CDTF">2017-03-21T09:17:00Z</dcterms:created>
  <dcterms:modified xsi:type="dcterms:W3CDTF">2017-03-21T09:17:00Z</dcterms:modified>
</cp:coreProperties>
</file>