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C0" w:rsidRPr="00FA329A" w:rsidRDefault="004C29C0">
      <w:pPr>
        <w:pStyle w:val="Footer"/>
        <w:tabs>
          <w:tab w:val="clear" w:pos="4153"/>
          <w:tab w:val="clear" w:pos="8306"/>
          <w:tab w:val="left" w:pos="0"/>
        </w:tabs>
        <w:spacing w:before="120" w:after="120"/>
        <w:jc w:val="right"/>
      </w:pPr>
      <w:r w:rsidRPr="00FA329A">
        <w:t>APSTIPRINĀTS</w:t>
      </w:r>
    </w:p>
    <w:p w:rsidR="004C29C0" w:rsidRPr="00FA329A" w:rsidRDefault="004C51C3">
      <w:pPr>
        <w:spacing w:before="120" w:after="120"/>
        <w:jc w:val="right"/>
        <w:rPr>
          <w:b/>
          <w:bCs/>
        </w:rPr>
      </w:pPr>
      <w:r w:rsidRPr="00FA329A">
        <w:rPr>
          <w:b/>
          <w:bCs/>
        </w:rPr>
        <w:t xml:space="preserve">PIKC </w:t>
      </w:r>
      <w:r w:rsidR="00E717E5" w:rsidRPr="00FA329A">
        <w:rPr>
          <w:b/>
          <w:bCs/>
        </w:rPr>
        <w:t>Rīgas Valsts tehnikuma</w:t>
      </w:r>
    </w:p>
    <w:p w:rsidR="004C29C0" w:rsidRPr="00FA329A" w:rsidRDefault="004C29C0">
      <w:pPr>
        <w:spacing w:before="120" w:after="120"/>
        <w:jc w:val="right"/>
      </w:pPr>
      <w:r w:rsidRPr="00FA329A">
        <w:t>iepirkuma komisijas</w:t>
      </w:r>
    </w:p>
    <w:p w:rsidR="004C29C0" w:rsidRPr="00FA329A" w:rsidRDefault="00F703A6">
      <w:pPr>
        <w:spacing w:before="120" w:after="120"/>
        <w:jc w:val="right"/>
      </w:pPr>
      <w:r w:rsidRPr="00074495">
        <w:t>2015</w:t>
      </w:r>
      <w:r w:rsidR="004C29C0" w:rsidRPr="00074495">
        <w:t xml:space="preserve">.gada </w:t>
      </w:r>
      <w:r w:rsidR="00074495" w:rsidRPr="00074495">
        <w:t>28</w:t>
      </w:r>
      <w:r w:rsidR="009107EE" w:rsidRPr="00074495">
        <w:t>.</w:t>
      </w:r>
      <w:r w:rsidR="00763568" w:rsidRPr="00074495">
        <w:t>oktobra</w:t>
      </w:r>
      <w:r w:rsidR="004C29C0" w:rsidRPr="00074495">
        <w:t xml:space="preserve"> sēdē</w:t>
      </w:r>
    </w:p>
    <w:p w:rsidR="004C29C0" w:rsidRPr="00FA329A" w:rsidRDefault="004C29C0">
      <w:pPr>
        <w:spacing w:before="120" w:after="120"/>
        <w:jc w:val="right"/>
      </w:pPr>
      <w:r w:rsidRPr="00074495">
        <w:t>protokols Nr.</w:t>
      </w:r>
      <w:r w:rsidR="00541BDA" w:rsidRPr="00074495">
        <w:t>2</w:t>
      </w:r>
    </w:p>
    <w:p w:rsidR="004C29C0" w:rsidRPr="00FA329A" w:rsidRDefault="004C29C0">
      <w:pPr>
        <w:spacing w:before="120" w:after="120"/>
        <w:jc w:val="right"/>
      </w:pPr>
    </w:p>
    <w:p w:rsidR="004C29C0" w:rsidRPr="00FA329A" w:rsidRDefault="004C29C0">
      <w:pPr>
        <w:spacing w:before="120" w:after="120"/>
        <w:jc w:val="right"/>
        <w:rPr>
          <w:b/>
          <w:bCs/>
        </w:rPr>
      </w:pPr>
      <w:r w:rsidRPr="00FA329A">
        <w:rPr>
          <w:b/>
          <w:bCs/>
        </w:rPr>
        <w:t>______________</w:t>
      </w:r>
    </w:p>
    <w:p w:rsidR="004C29C0" w:rsidRPr="00FA329A" w:rsidRDefault="004C29C0">
      <w:pPr>
        <w:spacing w:before="120" w:after="120"/>
        <w:jc w:val="right"/>
        <w:rPr>
          <w:bCs/>
        </w:rPr>
      </w:pPr>
      <w:r w:rsidRPr="00FA329A">
        <w:rPr>
          <w:bCs/>
        </w:rPr>
        <w:t>/</w:t>
      </w:r>
      <w:r w:rsidR="00D9064B">
        <w:rPr>
          <w:bCs/>
        </w:rPr>
        <w:t>V.Leitāns</w:t>
      </w:r>
      <w:r w:rsidRPr="00FA329A">
        <w:rPr>
          <w:bCs/>
        </w:rPr>
        <w:t>/</w:t>
      </w:r>
    </w:p>
    <w:p w:rsidR="004C29C0" w:rsidRPr="00FA329A" w:rsidRDefault="004C29C0">
      <w:pPr>
        <w:spacing w:before="120" w:after="120"/>
        <w:rPr>
          <w:b/>
          <w:bCs/>
        </w:rPr>
      </w:pPr>
    </w:p>
    <w:p w:rsidR="004C29C0" w:rsidRPr="00FA329A" w:rsidRDefault="004C29C0">
      <w:pPr>
        <w:spacing w:before="120" w:after="120"/>
        <w:rPr>
          <w:b/>
          <w:bCs/>
        </w:rPr>
      </w:pPr>
    </w:p>
    <w:p w:rsidR="004C29C0" w:rsidRPr="00FA329A" w:rsidRDefault="004C29C0">
      <w:pPr>
        <w:jc w:val="right"/>
        <w:rPr>
          <w:b/>
          <w:color w:val="000000"/>
        </w:rPr>
      </w:pPr>
    </w:p>
    <w:p w:rsidR="004C29C0" w:rsidRPr="00FA329A" w:rsidRDefault="004C29C0">
      <w:pPr>
        <w:jc w:val="both"/>
        <w:rPr>
          <w:b/>
          <w:color w:val="000000"/>
        </w:rPr>
      </w:pPr>
    </w:p>
    <w:p w:rsidR="004C29C0" w:rsidRPr="00763568" w:rsidRDefault="00740036" w:rsidP="00740036">
      <w:pPr>
        <w:jc w:val="center"/>
        <w:rPr>
          <w:color w:val="000000"/>
          <w:sz w:val="32"/>
          <w:szCs w:val="32"/>
        </w:rPr>
      </w:pPr>
      <w:r w:rsidRPr="00763568">
        <w:rPr>
          <w:color w:val="000000"/>
          <w:sz w:val="32"/>
          <w:szCs w:val="32"/>
        </w:rPr>
        <w:t>Iepirkuma</w:t>
      </w:r>
    </w:p>
    <w:p w:rsidR="004C29C0" w:rsidRPr="00FA329A" w:rsidRDefault="004C29C0">
      <w:pPr>
        <w:shd w:val="clear" w:color="auto" w:fill="FFFFFF"/>
        <w:autoSpaceDE w:val="0"/>
        <w:autoSpaceDN w:val="0"/>
        <w:adjustRightInd w:val="0"/>
        <w:rPr>
          <w:b/>
          <w:bCs/>
          <w:color w:val="000000"/>
        </w:rPr>
      </w:pPr>
    </w:p>
    <w:p w:rsidR="004C29C0" w:rsidRPr="00D9064B" w:rsidRDefault="00740036">
      <w:pPr>
        <w:shd w:val="clear" w:color="auto" w:fill="FFFFFF"/>
        <w:autoSpaceDE w:val="0"/>
        <w:autoSpaceDN w:val="0"/>
        <w:adjustRightInd w:val="0"/>
        <w:jc w:val="center"/>
        <w:rPr>
          <w:b/>
          <w:bCs/>
          <w:color w:val="000000"/>
          <w:sz w:val="32"/>
          <w:szCs w:val="32"/>
        </w:rPr>
      </w:pPr>
      <w:r w:rsidRPr="00D9064B">
        <w:rPr>
          <w:b/>
          <w:color w:val="000000"/>
          <w:sz w:val="32"/>
          <w:szCs w:val="32"/>
        </w:rPr>
        <w:t>„</w:t>
      </w:r>
      <w:r w:rsidR="002D1B0A" w:rsidRPr="00074495">
        <w:rPr>
          <w:b/>
          <w:color w:val="000000"/>
          <w:sz w:val="32"/>
          <w:szCs w:val="32"/>
        </w:rPr>
        <w:t>S</w:t>
      </w:r>
      <w:r w:rsidR="002D1B0A" w:rsidRPr="00074495">
        <w:rPr>
          <w:b/>
          <w:color w:val="000000"/>
          <w:sz w:val="32"/>
          <w:szCs w:val="32"/>
        </w:rPr>
        <w:t xml:space="preserve">anitārā mezgla </w:t>
      </w:r>
      <w:r w:rsidR="002D1B0A" w:rsidRPr="00074495">
        <w:rPr>
          <w:b/>
          <w:color w:val="000000"/>
          <w:sz w:val="32"/>
          <w:szCs w:val="32"/>
        </w:rPr>
        <w:t>un m</w:t>
      </w:r>
      <w:r w:rsidR="00A74617" w:rsidRPr="00074495">
        <w:rPr>
          <w:b/>
          <w:color w:val="000000"/>
          <w:sz w:val="32"/>
          <w:szCs w:val="32"/>
        </w:rPr>
        <w:t>ācību auditorijas</w:t>
      </w:r>
      <w:r w:rsidR="004C51C3" w:rsidRPr="00074495">
        <w:rPr>
          <w:b/>
          <w:color w:val="000000"/>
          <w:sz w:val="32"/>
          <w:szCs w:val="32"/>
        </w:rPr>
        <w:t xml:space="preserve"> remonta darbi</w:t>
      </w:r>
      <w:r w:rsidRPr="00D9064B">
        <w:rPr>
          <w:b/>
          <w:color w:val="000000"/>
          <w:sz w:val="32"/>
          <w:szCs w:val="32"/>
        </w:rPr>
        <w:t>”</w:t>
      </w:r>
    </w:p>
    <w:p w:rsidR="004C29C0" w:rsidRPr="00FA329A" w:rsidRDefault="004C29C0">
      <w:pPr>
        <w:shd w:val="clear" w:color="auto" w:fill="FFFFFF"/>
        <w:autoSpaceDE w:val="0"/>
        <w:autoSpaceDN w:val="0"/>
        <w:adjustRightInd w:val="0"/>
        <w:jc w:val="center"/>
        <w:rPr>
          <w:b/>
          <w:bCs/>
          <w:color w:val="000000"/>
        </w:rPr>
      </w:pPr>
    </w:p>
    <w:p w:rsidR="004C29C0" w:rsidRPr="00763568" w:rsidRDefault="00D13FB3">
      <w:pPr>
        <w:shd w:val="clear" w:color="auto" w:fill="FFFFFF"/>
        <w:autoSpaceDE w:val="0"/>
        <w:autoSpaceDN w:val="0"/>
        <w:adjustRightInd w:val="0"/>
        <w:jc w:val="center"/>
        <w:rPr>
          <w:bCs/>
          <w:color w:val="000000"/>
          <w:sz w:val="32"/>
          <w:szCs w:val="32"/>
        </w:rPr>
      </w:pPr>
      <w:r w:rsidRPr="00763568">
        <w:rPr>
          <w:bCs/>
          <w:color w:val="000000"/>
          <w:sz w:val="32"/>
          <w:szCs w:val="32"/>
        </w:rPr>
        <w:t>nolikums</w:t>
      </w:r>
    </w:p>
    <w:p w:rsidR="004C29C0" w:rsidRPr="00FA329A" w:rsidRDefault="004C29C0">
      <w:pPr>
        <w:jc w:val="both"/>
        <w:rPr>
          <w:color w:val="000000"/>
        </w:rPr>
      </w:pPr>
    </w:p>
    <w:p w:rsidR="004C29C0" w:rsidRPr="00FA329A" w:rsidRDefault="004C29C0">
      <w:pPr>
        <w:rPr>
          <w:b/>
          <w:bCs/>
          <w:noProof/>
          <w:color w:val="000000"/>
        </w:rPr>
      </w:pPr>
    </w:p>
    <w:p w:rsidR="004C29C0" w:rsidRPr="00FA329A" w:rsidRDefault="004C29C0">
      <w:pPr>
        <w:jc w:val="both"/>
        <w:rPr>
          <w:b/>
          <w:bCs/>
          <w:noProof/>
          <w:color w:val="000000"/>
        </w:rPr>
      </w:pPr>
    </w:p>
    <w:p w:rsidR="004C29C0" w:rsidRDefault="004C29C0">
      <w:pPr>
        <w:shd w:val="clear" w:color="auto" w:fill="FFFFFF"/>
        <w:autoSpaceDE w:val="0"/>
        <w:autoSpaceDN w:val="0"/>
        <w:adjustRightInd w:val="0"/>
        <w:jc w:val="center"/>
        <w:rPr>
          <w:b/>
          <w:color w:val="000000"/>
          <w:sz w:val="40"/>
        </w:rPr>
      </w:pPr>
    </w:p>
    <w:p w:rsidR="00763568" w:rsidRDefault="00763568">
      <w:pPr>
        <w:shd w:val="clear" w:color="auto" w:fill="FFFFFF"/>
        <w:autoSpaceDE w:val="0"/>
        <w:autoSpaceDN w:val="0"/>
        <w:adjustRightInd w:val="0"/>
        <w:jc w:val="center"/>
        <w:rPr>
          <w:b/>
          <w:color w:val="000000"/>
          <w:sz w:val="40"/>
        </w:rPr>
      </w:pPr>
    </w:p>
    <w:p w:rsidR="00763568" w:rsidRPr="00FA329A" w:rsidRDefault="00763568">
      <w:pPr>
        <w:shd w:val="clear" w:color="auto" w:fill="FFFFFF"/>
        <w:autoSpaceDE w:val="0"/>
        <w:autoSpaceDN w:val="0"/>
        <w:adjustRightInd w:val="0"/>
        <w:jc w:val="center"/>
        <w:rPr>
          <w:b/>
          <w:color w:val="000000"/>
          <w:sz w:val="40"/>
        </w:rPr>
      </w:pPr>
    </w:p>
    <w:p w:rsidR="004C29C0" w:rsidRPr="00FA329A" w:rsidRDefault="004C29C0">
      <w:pPr>
        <w:jc w:val="both"/>
        <w:rPr>
          <w:color w:val="000000"/>
        </w:rPr>
      </w:pPr>
    </w:p>
    <w:p w:rsidR="004C29C0" w:rsidRPr="00FA329A" w:rsidRDefault="004C29C0">
      <w:pPr>
        <w:shd w:val="clear" w:color="auto" w:fill="FFFFFF"/>
        <w:autoSpaceDE w:val="0"/>
        <w:autoSpaceDN w:val="0"/>
        <w:adjustRightInd w:val="0"/>
        <w:jc w:val="both"/>
      </w:pPr>
    </w:p>
    <w:p w:rsidR="00ED4B47" w:rsidRPr="00FA329A" w:rsidRDefault="003F28D0" w:rsidP="003F28D0">
      <w:pPr>
        <w:shd w:val="clear" w:color="auto" w:fill="FFFFFF"/>
        <w:autoSpaceDE w:val="0"/>
        <w:autoSpaceDN w:val="0"/>
        <w:adjustRightInd w:val="0"/>
        <w:jc w:val="center"/>
        <w:rPr>
          <w:b/>
        </w:rPr>
      </w:pPr>
      <w:r w:rsidRPr="00FA329A">
        <w:rPr>
          <w:b/>
          <w:bCs/>
          <w:color w:val="000000"/>
        </w:rPr>
        <w:t>I</w:t>
      </w:r>
      <w:r w:rsidR="004C29C0" w:rsidRPr="00FA329A">
        <w:rPr>
          <w:b/>
          <w:bCs/>
          <w:color w:val="000000"/>
        </w:rPr>
        <w:t>dentifikācijas</w:t>
      </w:r>
      <w:r w:rsidRPr="00FA329A">
        <w:rPr>
          <w:b/>
          <w:bCs/>
          <w:color w:val="000000"/>
        </w:rPr>
        <w:t xml:space="preserve"> </w:t>
      </w:r>
      <w:r w:rsidR="004C29C0" w:rsidRPr="00FA329A">
        <w:rPr>
          <w:b/>
          <w:bCs/>
          <w:color w:val="000000"/>
        </w:rPr>
        <w:t xml:space="preserve">Nr. </w:t>
      </w:r>
      <w:r w:rsidR="00763568">
        <w:rPr>
          <w:b/>
        </w:rPr>
        <w:t>RVT2015</w:t>
      </w:r>
      <w:r w:rsidR="000E2E88">
        <w:rPr>
          <w:b/>
        </w:rPr>
        <w:t>/37</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740036">
      <w:pPr>
        <w:shd w:val="clear" w:color="auto" w:fill="FFFFFF"/>
        <w:autoSpaceDE w:val="0"/>
        <w:autoSpaceDN w:val="0"/>
        <w:adjustRightInd w:val="0"/>
        <w:jc w:val="center"/>
        <w:rPr>
          <w:b/>
          <w:bCs/>
          <w:color w:val="000000"/>
        </w:rPr>
      </w:pPr>
      <w:r w:rsidRPr="00FA329A">
        <w:t>(izstrādāts saskaņā ar Publisko iepirkumu</w:t>
      </w:r>
      <w:r w:rsidR="00F703A6">
        <w:t xml:space="preserve"> likuma 8</w:t>
      </w:r>
      <w:r w:rsidR="00F703A6">
        <w:rPr>
          <w:vertAlign w:val="superscript"/>
        </w:rPr>
        <w:t>2</w:t>
      </w:r>
      <w:r w:rsidRPr="00FA329A">
        <w:t>.pantu)</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rPr>
          <w:b/>
          <w:bCs/>
          <w:color w:val="000000"/>
        </w:rPr>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D13FB3">
      <w:pPr>
        <w:jc w:val="center"/>
      </w:pPr>
      <w:r w:rsidRPr="00FA329A">
        <w:t xml:space="preserve">Rīga, </w:t>
      </w:r>
      <w:r w:rsidR="00F703A6">
        <w:t>2015</w:t>
      </w:r>
    </w:p>
    <w:p w:rsidR="004C29C0" w:rsidRPr="00FA329A" w:rsidRDefault="008B1897" w:rsidP="00D13FB3">
      <w:pPr>
        <w:spacing w:after="120"/>
        <w:jc w:val="center"/>
        <w:rPr>
          <w:b/>
        </w:rPr>
      </w:pPr>
      <w:r>
        <w:t xml:space="preserve"> </w:t>
      </w:r>
      <w:r w:rsidR="004C29C0" w:rsidRPr="00FA329A">
        <w:br w:type="page"/>
      </w:r>
      <w:r w:rsidR="009A7792" w:rsidRPr="00FA329A">
        <w:rPr>
          <w:b/>
        </w:rPr>
        <w:lastRenderedPageBreak/>
        <w:t>I.</w:t>
      </w:r>
      <w:r w:rsidR="009A7792" w:rsidRPr="00FA329A">
        <w:t xml:space="preserve"> </w:t>
      </w:r>
      <w:r w:rsidR="009A7792" w:rsidRPr="00FA329A">
        <w:rPr>
          <w:b/>
        </w:rPr>
        <w:t>VISPĀRĪGĀ INFORMĀCIJA</w:t>
      </w:r>
    </w:p>
    <w:p w:rsidR="004C29C0" w:rsidRPr="00FA329A" w:rsidRDefault="009A7792">
      <w:pPr>
        <w:pStyle w:val="Heading1"/>
        <w:numPr>
          <w:ilvl w:val="0"/>
          <w:numId w:val="1"/>
        </w:numPr>
        <w:spacing w:after="120"/>
        <w:ind w:left="357"/>
        <w:jc w:val="both"/>
        <w:rPr>
          <w:sz w:val="24"/>
          <w:szCs w:val="24"/>
        </w:rPr>
      </w:pPr>
      <w:r w:rsidRPr="00FA329A">
        <w:rPr>
          <w:sz w:val="24"/>
          <w:szCs w:val="24"/>
        </w:rPr>
        <w:t>Iepirkuma mērķis un piemērojamā procedūra</w:t>
      </w:r>
    </w:p>
    <w:p w:rsidR="008219C6" w:rsidRPr="00FA329A" w:rsidRDefault="008219C6" w:rsidP="006E23DE">
      <w:pPr>
        <w:numPr>
          <w:ilvl w:val="1"/>
          <w:numId w:val="1"/>
        </w:numPr>
        <w:tabs>
          <w:tab w:val="clear" w:pos="792"/>
          <w:tab w:val="left" w:pos="0"/>
          <w:tab w:val="num" w:pos="426"/>
        </w:tabs>
        <w:spacing w:after="120"/>
        <w:ind w:left="426"/>
        <w:jc w:val="both"/>
      </w:pPr>
      <w:r w:rsidRPr="00FA329A">
        <w:t xml:space="preserve">Iepirkuma procedūra </w:t>
      </w:r>
      <w:r w:rsidR="00740036" w:rsidRPr="00FA329A">
        <w:t>tiek veikta Publisko iepirkumu likuma 8</w:t>
      </w:r>
      <w:r w:rsidR="00F703A6" w:rsidRPr="00F703A6">
        <w:rPr>
          <w:b/>
          <w:sz w:val="32"/>
          <w:szCs w:val="32"/>
        </w:rPr>
        <w:t>²</w:t>
      </w:r>
      <w:r w:rsidR="00740036" w:rsidRPr="00FA329A">
        <w:t>.panta</w:t>
      </w:r>
      <w:r w:rsidRPr="00FA329A">
        <w:t xml:space="preserve"> </w:t>
      </w:r>
      <w:r w:rsidR="00740036" w:rsidRPr="00FA329A">
        <w:t>noteiktajā kārtībā, ievērojot Publisko iepirkumu likuma un šī</w:t>
      </w:r>
      <w:r w:rsidRPr="00FA329A">
        <w:t xml:space="preserve"> nolikumu (turpmāk tekstā – </w:t>
      </w:r>
      <w:smartTag w:uri="schemas-tilde-lv/tildestengine" w:element="veidnes">
        <w:smartTagPr>
          <w:attr w:name="text" w:val="nolikums"/>
          <w:attr w:name="baseform" w:val="nolikums"/>
          <w:attr w:name="id" w:val="-1"/>
        </w:smartTagPr>
        <w:r w:rsidRPr="00FA329A">
          <w:t>Nolikums</w:t>
        </w:r>
      </w:smartTag>
      <w:r w:rsidR="00740036" w:rsidRPr="00FA329A">
        <w:t>) noteikumus.</w:t>
      </w:r>
    </w:p>
    <w:p w:rsidR="004C29C0" w:rsidRDefault="00740036" w:rsidP="00C4168C">
      <w:pPr>
        <w:numPr>
          <w:ilvl w:val="1"/>
          <w:numId w:val="1"/>
        </w:numPr>
        <w:tabs>
          <w:tab w:val="clear" w:pos="792"/>
          <w:tab w:val="left" w:pos="0"/>
          <w:tab w:val="num" w:pos="426"/>
        </w:tabs>
        <w:spacing w:after="120"/>
        <w:ind w:left="426"/>
        <w:jc w:val="both"/>
      </w:pPr>
      <w:r w:rsidRPr="00FA329A">
        <w:t>Iepirkuma procedūras</w:t>
      </w:r>
      <w:r w:rsidR="004C29C0" w:rsidRPr="00FA329A">
        <w:t xml:space="preserve"> mērķis ir noteikt izdevīgāko piedāvājumu </w:t>
      </w:r>
      <w:r w:rsidR="004C51C3" w:rsidRPr="00FA329A">
        <w:t xml:space="preserve">PIKC </w:t>
      </w:r>
      <w:r w:rsidR="00D96374">
        <w:t xml:space="preserve">Rīgas Valsts tehnikuma </w:t>
      </w:r>
      <w:r w:rsidR="002D1B0A">
        <w:t>sanitārā mezgla</w:t>
      </w:r>
      <w:r w:rsidR="002D1B0A">
        <w:t xml:space="preserve"> un</w:t>
      </w:r>
      <w:r w:rsidR="002D1B0A" w:rsidRPr="00FA329A">
        <w:t xml:space="preserve"> </w:t>
      </w:r>
      <w:r w:rsidR="00D96374">
        <w:t>mācību</w:t>
      </w:r>
      <w:r w:rsidR="002D1B0A">
        <w:t xml:space="preserve"> auditorijas </w:t>
      </w:r>
      <w:r w:rsidRPr="00FA329A">
        <w:t>remont</w:t>
      </w:r>
      <w:r w:rsidR="00935CDD" w:rsidRPr="00FA329A">
        <w:t xml:space="preserve">a </w:t>
      </w:r>
      <w:r w:rsidR="009F5DA0" w:rsidRPr="00FA329A">
        <w:t>d</w:t>
      </w:r>
      <w:r w:rsidRPr="00FA329A">
        <w:t>arbiem</w:t>
      </w:r>
      <w:r w:rsidR="008219C6" w:rsidRPr="00FA329A">
        <w:t>, kas tiks izvēlēts atbilstoši Nolikumā noteiktiem vērtēšanas kritērijiem.</w:t>
      </w:r>
    </w:p>
    <w:p w:rsidR="00763568" w:rsidRPr="00763568" w:rsidRDefault="00763568" w:rsidP="00763568">
      <w:pPr>
        <w:pStyle w:val="ListParagraph"/>
        <w:numPr>
          <w:ilvl w:val="1"/>
          <w:numId w:val="1"/>
        </w:numPr>
        <w:tabs>
          <w:tab w:val="left" w:pos="0"/>
        </w:tabs>
        <w:spacing w:after="120"/>
        <w:jc w:val="both"/>
      </w:pPr>
      <w:r w:rsidRPr="00763568">
        <w:rPr>
          <w:shd w:val="clear" w:color="auto" w:fill="FFFFFF"/>
        </w:rPr>
        <w:t>Iepirkumam nav paredzēta atklāta piedāvājumu atvēršanas sēde.</w:t>
      </w:r>
    </w:p>
    <w:p w:rsidR="00763568" w:rsidRPr="00FA329A" w:rsidRDefault="00763568" w:rsidP="00763568">
      <w:pPr>
        <w:pStyle w:val="ListParagraph"/>
        <w:tabs>
          <w:tab w:val="left" w:pos="0"/>
        </w:tabs>
        <w:spacing w:after="120"/>
        <w:ind w:left="792"/>
        <w:jc w:val="both"/>
      </w:pPr>
    </w:p>
    <w:p w:rsidR="004C29C0" w:rsidRPr="00FA329A" w:rsidRDefault="00CA6F9F">
      <w:pPr>
        <w:pStyle w:val="Heading1"/>
        <w:numPr>
          <w:ilvl w:val="0"/>
          <w:numId w:val="2"/>
        </w:numPr>
        <w:spacing w:after="120"/>
        <w:jc w:val="both"/>
        <w:rPr>
          <w:sz w:val="24"/>
          <w:szCs w:val="24"/>
        </w:rPr>
      </w:pPr>
      <w:r w:rsidRPr="00FA329A">
        <w:rPr>
          <w:sz w:val="24"/>
          <w:szCs w:val="24"/>
        </w:rPr>
        <w:t>Iepirkuma identifikācijas numurs</w:t>
      </w:r>
    </w:p>
    <w:p w:rsidR="000A2E13" w:rsidRPr="00FA329A" w:rsidRDefault="00F703A6" w:rsidP="00C4168C">
      <w:pPr>
        <w:ind w:left="426"/>
      </w:pPr>
      <w:r w:rsidRPr="000E2E88">
        <w:t>RVT2015</w:t>
      </w:r>
      <w:r w:rsidR="00F46E5A" w:rsidRPr="000E2E88">
        <w:t>/</w:t>
      </w:r>
      <w:r w:rsidR="000E2E88" w:rsidRPr="000E2E88">
        <w:t>37</w:t>
      </w:r>
    </w:p>
    <w:p w:rsidR="00D57451" w:rsidRPr="00FA329A" w:rsidRDefault="00D57451" w:rsidP="00C4168C">
      <w:pPr>
        <w:ind w:left="426"/>
      </w:pPr>
    </w:p>
    <w:p w:rsidR="000A2E13" w:rsidRPr="00FA329A" w:rsidRDefault="000A2E13" w:rsidP="000A2E13">
      <w:pPr>
        <w:pStyle w:val="ListParagraph"/>
        <w:numPr>
          <w:ilvl w:val="0"/>
          <w:numId w:val="2"/>
        </w:numPr>
        <w:jc w:val="both"/>
        <w:rPr>
          <w:b/>
        </w:rPr>
      </w:pPr>
      <w:r w:rsidRPr="00FA329A">
        <w:rPr>
          <w:b/>
        </w:rPr>
        <w:t>Pasūtītājs</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 xml:space="preserve">Pasūtītājs ir </w:t>
      </w:r>
      <w:r w:rsidR="004C51C3" w:rsidRPr="00FA329A">
        <w:t>Profesionālās izglītības kompetences centrs</w:t>
      </w:r>
      <w:r w:rsidRPr="00FA329A">
        <w:t xml:space="preserve"> Rīgas Valsts tehnikums (turpmāk</w:t>
      </w:r>
      <w:r w:rsidR="00D77EC9" w:rsidRPr="00FA329A">
        <w:t xml:space="preserve"> </w:t>
      </w:r>
      <w:r w:rsidRPr="00FA329A">
        <w:t>–</w:t>
      </w:r>
      <w:r w:rsidR="00D77EC9" w:rsidRPr="00FA329A">
        <w:t xml:space="preserve"> </w:t>
      </w:r>
      <w:r w:rsidRPr="00FA329A">
        <w:t>T</w:t>
      </w:r>
      <w:r w:rsidR="00F703A6">
        <w:t>ehnikums</w:t>
      </w:r>
      <w:r w:rsidRPr="00FA329A">
        <w:t>).</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Pasūtītāja rekvizīti:</w:t>
      </w:r>
    </w:p>
    <w:p w:rsidR="000A2E13" w:rsidRPr="00FA329A" w:rsidRDefault="004C51C3" w:rsidP="00D77EC9">
      <w:pPr>
        <w:pStyle w:val="western"/>
        <w:tabs>
          <w:tab w:val="num" w:pos="426"/>
        </w:tabs>
        <w:spacing w:before="0"/>
        <w:ind w:left="2268"/>
        <w:jc w:val="both"/>
        <w:rPr>
          <w:b w:val="0"/>
          <w:bCs w:val="0"/>
          <w:sz w:val="24"/>
          <w:szCs w:val="24"/>
        </w:rPr>
      </w:pPr>
      <w:r w:rsidRPr="00FA329A">
        <w:rPr>
          <w:b w:val="0"/>
          <w:bCs w:val="0"/>
          <w:sz w:val="24"/>
          <w:szCs w:val="24"/>
        </w:rPr>
        <w:t xml:space="preserve">PIKC </w:t>
      </w:r>
      <w:r w:rsidR="00D77EC9" w:rsidRPr="00FA329A">
        <w:rPr>
          <w:b w:val="0"/>
          <w:bCs w:val="0"/>
          <w:sz w:val="24"/>
          <w:szCs w:val="24"/>
        </w:rPr>
        <w:t xml:space="preserve">Rīgas Valsts tehnikums </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Reģistrācijas Nr.</w:t>
      </w:r>
      <w:r w:rsidR="00D77EC9" w:rsidRPr="00FA329A">
        <w:rPr>
          <w:rStyle w:val="BookTitle"/>
          <w:sz w:val="24"/>
          <w:szCs w:val="24"/>
        </w:rPr>
        <w:t>90000281996</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Juridiskā adrese: </w:t>
      </w:r>
      <w:r w:rsidR="00D77EC9" w:rsidRPr="00FA329A">
        <w:rPr>
          <w:b w:val="0"/>
          <w:sz w:val="24"/>
          <w:szCs w:val="24"/>
        </w:rPr>
        <w:t>K.Valdemāra iela 1c, Rīga</w:t>
      </w:r>
      <w:r w:rsidR="00F20E5B" w:rsidRPr="00FA329A">
        <w:rPr>
          <w:b w:val="0"/>
          <w:sz w:val="24"/>
          <w:szCs w:val="24"/>
        </w:rPr>
        <w:t>,</w:t>
      </w:r>
      <w:r w:rsidR="00F20E5B" w:rsidRPr="00FA329A">
        <w:rPr>
          <w:sz w:val="24"/>
          <w:szCs w:val="24"/>
        </w:rPr>
        <w:t xml:space="preserve"> </w:t>
      </w:r>
      <w:r w:rsidR="00F703A6">
        <w:rPr>
          <w:b w:val="0"/>
          <w:sz w:val="24"/>
          <w:szCs w:val="24"/>
        </w:rPr>
        <w:t>LV-1010</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Tālrunis: +371 </w:t>
      </w:r>
      <w:r w:rsidR="00D77EC9" w:rsidRPr="00FA329A">
        <w:rPr>
          <w:b w:val="0"/>
          <w:sz w:val="24"/>
          <w:szCs w:val="24"/>
        </w:rPr>
        <w:t>67324146</w:t>
      </w:r>
    </w:p>
    <w:p w:rsidR="000A2E13" w:rsidRPr="00FA329A" w:rsidRDefault="000A2E13" w:rsidP="00D77EC9">
      <w:pPr>
        <w:pStyle w:val="western"/>
        <w:tabs>
          <w:tab w:val="num" w:pos="426"/>
        </w:tabs>
        <w:spacing w:before="0"/>
        <w:ind w:left="426"/>
        <w:jc w:val="both"/>
        <w:rPr>
          <w:b w:val="0"/>
          <w:bCs w:val="0"/>
          <w:sz w:val="24"/>
          <w:szCs w:val="24"/>
        </w:rPr>
      </w:pPr>
      <w:r w:rsidRPr="00FA329A">
        <w:rPr>
          <w:b w:val="0"/>
          <w:bCs w:val="0"/>
          <w:sz w:val="24"/>
          <w:szCs w:val="24"/>
        </w:rPr>
        <w:t>Bankas rekvizīti:</w:t>
      </w:r>
    </w:p>
    <w:p w:rsidR="000A2E13" w:rsidRPr="00FA329A" w:rsidRDefault="00D77EC9" w:rsidP="00D77EC9">
      <w:pPr>
        <w:pStyle w:val="western"/>
        <w:tabs>
          <w:tab w:val="num" w:pos="426"/>
        </w:tabs>
        <w:spacing w:before="0"/>
        <w:ind w:left="2268"/>
        <w:jc w:val="both"/>
        <w:rPr>
          <w:b w:val="0"/>
          <w:bCs w:val="0"/>
          <w:sz w:val="24"/>
          <w:szCs w:val="24"/>
        </w:rPr>
      </w:pPr>
      <w:r w:rsidRPr="00FA329A">
        <w:rPr>
          <w:b w:val="0"/>
          <w:bCs w:val="0"/>
          <w:sz w:val="24"/>
          <w:szCs w:val="24"/>
        </w:rPr>
        <w:t>Valsts kase</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Kods: TRELLV22</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Konts: </w:t>
      </w:r>
      <w:r w:rsidR="00741126" w:rsidRPr="00FA329A">
        <w:rPr>
          <w:b w:val="0"/>
          <w:sz w:val="24"/>
          <w:szCs w:val="24"/>
        </w:rPr>
        <w:t>LV70TREL2150223009000</w:t>
      </w:r>
    </w:p>
    <w:p w:rsidR="000A2E13" w:rsidRPr="00FA329A" w:rsidRDefault="000A2E13" w:rsidP="00741126">
      <w:pPr>
        <w:pStyle w:val="ListParagraph"/>
        <w:numPr>
          <w:ilvl w:val="1"/>
          <w:numId w:val="2"/>
        </w:numPr>
        <w:tabs>
          <w:tab w:val="clear" w:pos="792"/>
          <w:tab w:val="num" w:pos="426"/>
        </w:tabs>
        <w:ind w:left="426" w:hanging="426"/>
        <w:contextualSpacing/>
        <w:jc w:val="both"/>
      </w:pPr>
      <w:r w:rsidRPr="00FA329A">
        <w:t>Pasūtītāja kontaktpersona, kura i</w:t>
      </w:r>
      <w:r w:rsidR="00935CDD" w:rsidRPr="00FA329A">
        <w:t>epirkuma procedūras gaitā sniegs</w:t>
      </w:r>
      <w:r w:rsidRPr="00FA329A">
        <w:t xml:space="preserve"> informāciju par</w:t>
      </w:r>
      <w:r w:rsidR="00B37301" w:rsidRPr="00FA329A">
        <w:t xml:space="preserve"> </w:t>
      </w:r>
      <w:r w:rsidR="00935CDD" w:rsidRPr="00FA329A">
        <w:t>iepirkuma priekšmetu</w:t>
      </w:r>
      <w:r w:rsidRPr="00FA329A">
        <w:t>:</w:t>
      </w:r>
    </w:p>
    <w:p w:rsidR="001C6232" w:rsidRPr="00FA329A" w:rsidRDefault="00F703A6" w:rsidP="001C6232">
      <w:pPr>
        <w:ind w:left="2268"/>
      </w:pPr>
      <w:r>
        <w:t>Jānis Arkls</w:t>
      </w:r>
    </w:p>
    <w:p w:rsidR="001C6232" w:rsidRPr="00FA329A" w:rsidRDefault="00F703A6" w:rsidP="001C6232">
      <w:pPr>
        <w:ind w:left="2268"/>
      </w:pPr>
      <w:r>
        <w:t>RVT Iepirkumu speciālists</w:t>
      </w:r>
    </w:p>
    <w:p w:rsidR="001C6232" w:rsidRPr="00FA329A" w:rsidRDefault="00F703A6" w:rsidP="001C6232">
      <w:pPr>
        <w:ind w:left="2268"/>
      </w:pPr>
      <w:r>
        <w:t>Tālruņa numurs: 28811020</w:t>
      </w:r>
      <w:r w:rsidR="001C6232" w:rsidRPr="00FA329A">
        <w:tab/>
      </w:r>
    </w:p>
    <w:p w:rsidR="00C4168C" w:rsidRDefault="001C6232" w:rsidP="00C4168C">
      <w:pPr>
        <w:ind w:left="2268"/>
      </w:pPr>
      <w:r w:rsidRPr="00FA329A">
        <w:t xml:space="preserve">e-pasta adrese: </w:t>
      </w:r>
      <w:hyperlink r:id="rId8" w:history="1">
        <w:r w:rsidR="00F703A6" w:rsidRPr="00DB0DC2">
          <w:rPr>
            <w:rStyle w:val="Hyperlink"/>
          </w:rPr>
          <w:t>kanceleja@rvt.lv</w:t>
        </w:r>
      </w:hyperlink>
    </w:p>
    <w:p w:rsidR="00F703A6" w:rsidRPr="00FA329A" w:rsidRDefault="00F703A6" w:rsidP="00C4168C">
      <w:pPr>
        <w:ind w:left="2268"/>
      </w:pPr>
    </w:p>
    <w:p w:rsidR="00C74C65" w:rsidRPr="00FA329A"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FA329A">
        <w:rPr>
          <w:bCs/>
          <w:sz w:val="24"/>
          <w:szCs w:val="24"/>
        </w:rPr>
        <w:t>4.</w:t>
      </w:r>
      <w:r w:rsidRPr="00FA329A">
        <w:rPr>
          <w:bCs/>
          <w:sz w:val="24"/>
          <w:szCs w:val="24"/>
        </w:rPr>
        <w:tab/>
      </w:r>
      <w:bookmarkEnd w:id="0"/>
      <w:bookmarkEnd w:id="1"/>
      <w:bookmarkEnd w:id="2"/>
      <w:bookmarkEnd w:id="3"/>
      <w:bookmarkEnd w:id="4"/>
      <w:bookmarkEnd w:id="5"/>
      <w:bookmarkEnd w:id="6"/>
      <w:bookmarkEnd w:id="7"/>
      <w:bookmarkEnd w:id="8"/>
      <w:bookmarkEnd w:id="9"/>
      <w:r w:rsidRPr="00FA329A">
        <w:rPr>
          <w:rFonts w:ascii="TimesNewRomanPSMT" w:hAnsi="TimesNewRomanPSMT" w:cs="TimesNewRomanPSMT"/>
          <w:sz w:val="24"/>
          <w:szCs w:val="24"/>
        </w:rPr>
        <w:t>Piedāvājuma iesniegšanas vieta, datums, laiks un kārtība</w:t>
      </w:r>
    </w:p>
    <w:p w:rsidR="009C08CC" w:rsidRPr="00FA329A" w:rsidRDefault="00C74C65" w:rsidP="00C74C65">
      <w:pPr>
        <w:tabs>
          <w:tab w:val="left" w:pos="426"/>
        </w:tabs>
        <w:spacing w:after="120"/>
        <w:ind w:left="426" w:hanging="426"/>
        <w:jc w:val="both"/>
      </w:pPr>
      <w:r w:rsidRPr="00FA329A">
        <w:t>4.1.</w:t>
      </w:r>
      <w:r w:rsidRPr="00FA329A">
        <w:tab/>
      </w:r>
      <w:r w:rsidR="00B37301" w:rsidRPr="00FA329A">
        <w:t>P</w:t>
      </w:r>
      <w:r w:rsidRPr="00FA329A">
        <w:t xml:space="preserve">iedāvājuma dokumentus </w:t>
      </w:r>
      <w:r w:rsidR="006C36E7" w:rsidRPr="00FA329A">
        <w:t xml:space="preserve">ieinteresētā persona </w:t>
      </w:r>
      <w:r w:rsidRPr="00FA329A">
        <w:t>iesniedz slēgtā un aizzīmogotā iepakojumā</w:t>
      </w:r>
      <w:r w:rsidRPr="00FA329A">
        <w:rPr>
          <w:color w:val="000000"/>
        </w:rPr>
        <w:t xml:space="preserve"> </w:t>
      </w:r>
      <w:r w:rsidR="00C93113">
        <w:t>Tehnikumā</w:t>
      </w:r>
      <w:r w:rsidRPr="00FA329A">
        <w:t xml:space="preserve">, </w:t>
      </w:r>
      <w:r w:rsidR="00F20E5B" w:rsidRPr="00FA329A">
        <w:t>K</w:t>
      </w:r>
      <w:r w:rsidR="00541BDA">
        <w:t>r</w:t>
      </w:r>
      <w:r w:rsidR="00F20E5B" w:rsidRPr="00FA329A">
        <w:t>.Valdemāra 1c, Rīgā, 2.stāvā 2</w:t>
      </w:r>
      <w:r w:rsidR="004C51C3" w:rsidRPr="00FA329A">
        <w:t>21</w:t>
      </w:r>
      <w:r w:rsidR="00F20E5B" w:rsidRPr="00FA329A">
        <w:t>.kab.</w:t>
      </w:r>
      <w:r w:rsidR="006C36E7" w:rsidRPr="00FA329A">
        <w:t xml:space="preserve"> </w:t>
      </w:r>
      <w:r w:rsidRPr="00FA329A">
        <w:rPr>
          <w:b/>
        </w:rPr>
        <w:t xml:space="preserve">līdz </w:t>
      </w:r>
      <w:r w:rsidR="00F703A6" w:rsidRPr="000E2E88">
        <w:rPr>
          <w:b/>
        </w:rPr>
        <w:t>2015</w:t>
      </w:r>
      <w:r w:rsidRPr="000E2E88">
        <w:rPr>
          <w:b/>
        </w:rPr>
        <w:t xml:space="preserve">.gada </w:t>
      </w:r>
      <w:r w:rsidR="000E2E88" w:rsidRPr="000E2E88">
        <w:rPr>
          <w:b/>
        </w:rPr>
        <w:t>9</w:t>
      </w:r>
      <w:r w:rsidR="00D57451" w:rsidRPr="000E2E88">
        <w:rPr>
          <w:b/>
        </w:rPr>
        <w:t>.</w:t>
      </w:r>
      <w:r w:rsidR="000E2E88" w:rsidRPr="000E2E88">
        <w:rPr>
          <w:b/>
        </w:rPr>
        <w:t>novem</w:t>
      </w:r>
      <w:r w:rsidR="006547E5" w:rsidRPr="000E2E88">
        <w:rPr>
          <w:b/>
        </w:rPr>
        <w:t>bra</w:t>
      </w:r>
      <w:r w:rsidRPr="00541BDA">
        <w:rPr>
          <w:b/>
        </w:rPr>
        <w:t xml:space="preserve">, plkst. </w:t>
      </w:r>
      <w:r w:rsidR="006C36E7" w:rsidRPr="00541BDA">
        <w:rPr>
          <w:b/>
        </w:rPr>
        <w:t>1</w:t>
      </w:r>
      <w:r w:rsidR="003578F3" w:rsidRPr="00541BDA">
        <w:rPr>
          <w:b/>
        </w:rPr>
        <w:t>0</w:t>
      </w:r>
      <w:r w:rsidRPr="00541BDA">
        <w:rPr>
          <w:b/>
        </w:rPr>
        <w:t>:</w:t>
      </w:r>
      <w:r w:rsidR="00A74617">
        <w:rPr>
          <w:b/>
        </w:rPr>
        <w:t>0</w:t>
      </w:r>
      <w:r w:rsidRPr="00541BDA">
        <w:rPr>
          <w:b/>
        </w:rPr>
        <w:t>0.</w:t>
      </w:r>
      <w:r w:rsidRPr="00FA329A">
        <w:t xml:space="preserve"> Piedāvājumu var sūtīt pa pastu ierakstītā vēstulē, piegādāt ar kurjeru vai iesniegt personīgi. </w:t>
      </w:r>
    </w:p>
    <w:p w:rsidR="00C74C65" w:rsidRPr="00FA329A" w:rsidRDefault="00C74C65" w:rsidP="00C4168C">
      <w:pPr>
        <w:tabs>
          <w:tab w:val="left" w:pos="426"/>
        </w:tabs>
        <w:spacing w:after="120"/>
        <w:ind w:left="426" w:hanging="426"/>
        <w:jc w:val="both"/>
      </w:pPr>
      <w:r w:rsidRPr="00FA329A">
        <w:t>4.2.</w:t>
      </w:r>
      <w:r w:rsidRPr="00FA329A">
        <w:tab/>
      </w:r>
      <w:r w:rsidR="009C08CC" w:rsidRPr="00FA329A">
        <w:t>Piedāvājumi, kas saņemti pēc augstāk minētā termiņa, netiks pieņemti un neatvēr</w:t>
      </w:r>
      <w:r w:rsidR="00E367D9" w:rsidRPr="00FA329A">
        <w:t>tā veidā tiks nosūtīti atpakaļ p</w:t>
      </w:r>
      <w:r w:rsidR="009C08CC" w:rsidRPr="00FA329A">
        <w:t>retendentam.</w:t>
      </w:r>
    </w:p>
    <w:p w:rsidR="00FC1BC4" w:rsidRPr="00FA329A" w:rsidRDefault="00FC1BC4" w:rsidP="00C5317A">
      <w:pPr>
        <w:pStyle w:val="ListParagraph"/>
        <w:numPr>
          <w:ilvl w:val="0"/>
          <w:numId w:val="6"/>
        </w:numPr>
        <w:jc w:val="both"/>
        <w:rPr>
          <w:b/>
        </w:rPr>
      </w:pPr>
      <w:r w:rsidRPr="00FA329A">
        <w:rPr>
          <w:b/>
        </w:rPr>
        <w:t>Piedāvājuma derīguma termiņš</w:t>
      </w:r>
    </w:p>
    <w:p w:rsidR="00FC1BC4" w:rsidRPr="00FA329A" w:rsidRDefault="00FC1BC4" w:rsidP="00B12B12">
      <w:pPr>
        <w:pStyle w:val="ListParagraph"/>
        <w:numPr>
          <w:ilvl w:val="1"/>
          <w:numId w:val="6"/>
        </w:numPr>
        <w:ind w:left="426" w:hanging="426"/>
        <w:contextualSpacing/>
        <w:jc w:val="both"/>
      </w:pPr>
      <w:r w:rsidRPr="00FA329A">
        <w:t xml:space="preserve">Pretendenta iesniegtais piedāvājums ir saistošs iesniedzējam līdz iepirkuma līguma noslēgšanai, bet ne ilgāk kā 90 (deviņdesmit) kalendārās dienas, skaitot no piedāvājumu </w:t>
      </w:r>
      <w:r w:rsidR="009C08CC" w:rsidRPr="00FA329A">
        <w:t xml:space="preserve">iesniegšanas beigu </w:t>
      </w:r>
      <w:r w:rsidRPr="00FA329A">
        <w:t>dienas.</w:t>
      </w:r>
    </w:p>
    <w:p w:rsidR="00FC1BC4" w:rsidRPr="00FA329A" w:rsidRDefault="00FC1BC4" w:rsidP="00B12B12">
      <w:pPr>
        <w:pStyle w:val="ListParagraph"/>
        <w:numPr>
          <w:ilvl w:val="1"/>
          <w:numId w:val="6"/>
        </w:numPr>
        <w:ind w:left="426" w:hanging="426"/>
        <w:contextualSpacing/>
        <w:jc w:val="both"/>
      </w:pPr>
      <w:r w:rsidRPr="00FA329A">
        <w:t xml:space="preserve">Pretendentam, kas atzīts par </w:t>
      </w:r>
      <w:r w:rsidR="00B37301" w:rsidRPr="00FA329A">
        <w:t xml:space="preserve">iepirkuma </w:t>
      </w:r>
      <w:r w:rsidRPr="00FA329A">
        <w:t>uzvarētāju, piedāvājums ir saistošs līdz iepirkuma līguma noslēgšanai.</w:t>
      </w:r>
    </w:p>
    <w:p w:rsidR="00FC1BC4" w:rsidRPr="00FA329A" w:rsidRDefault="00285C48" w:rsidP="00B12B12">
      <w:pPr>
        <w:pStyle w:val="ListParagraph"/>
        <w:numPr>
          <w:ilvl w:val="1"/>
          <w:numId w:val="6"/>
        </w:numPr>
        <w:ind w:left="426" w:hanging="426"/>
        <w:contextualSpacing/>
        <w:jc w:val="both"/>
      </w:pPr>
      <w:r w:rsidRPr="00FA329A">
        <w:t xml:space="preserve"> </w:t>
      </w:r>
      <w:r w:rsidR="00FC1BC4" w:rsidRPr="00FA329A">
        <w:t>Pasūtītājs var rakstiski pieprasīt piedāvājuma der</w:t>
      </w:r>
      <w:r w:rsidR="00E367D9" w:rsidRPr="00FA329A">
        <w:t>īguma termiņa pagarināšanu. Ja p</w:t>
      </w:r>
      <w:r w:rsidR="00FC1BC4" w:rsidRPr="00FA329A">
        <w:t>retendents piekrīt pagarināt piedāvājuma derīguma termiņu, viņš par to rakstiski paziņo Pasūtītājam.</w:t>
      </w:r>
    </w:p>
    <w:p w:rsidR="00D71179" w:rsidRPr="00FA329A" w:rsidRDefault="00D71179" w:rsidP="00B12B12">
      <w:pPr>
        <w:pStyle w:val="ListParagraph"/>
        <w:numPr>
          <w:ilvl w:val="1"/>
          <w:numId w:val="6"/>
        </w:numPr>
        <w:ind w:left="426" w:hanging="426"/>
        <w:contextualSpacing/>
        <w:jc w:val="both"/>
      </w:pPr>
      <w:r w:rsidRPr="00FA329A">
        <w:t>Pēc piedāvāju</w:t>
      </w:r>
      <w:r w:rsidR="00E367D9" w:rsidRPr="00FA329A">
        <w:t>mu iesniegšanas termiņa beigām p</w:t>
      </w:r>
      <w:r w:rsidRPr="00FA329A">
        <w:t>retendents nevar grozīt savu piedāvājumu.</w:t>
      </w:r>
    </w:p>
    <w:p w:rsidR="00FC1BC4" w:rsidRPr="00FA329A" w:rsidRDefault="00FC1BC4" w:rsidP="00C74C65">
      <w:pPr>
        <w:spacing w:after="120"/>
        <w:ind w:left="720" w:hanging="360"/>
        <w:jc w:val="both"/>
        <w:rPr>
          <w:sz w:val="16"/>
          <w:szCs w:val="16"/>
        </w:rPr>
      </w:pPr>
    </w:p>
    <w:p w:rsidR="003578F3" w:rsidRPr="00FA329A" w:rsidRDefault="003578F3" w:rsidP="00C74C65">
      <w:pPr>
        <w:spacing w:after="120"/>
        <w:ind w:left="720" w:hanging="360"/>
        <w:jc w:val="both"/>
        <w:rPr>
          <w:sz w:val="16"/>
          <w:szCs w:val="16"/>
        </w:rPr>
      </w:pPr>
    </w:p>
    <w:p w:rsidR="00C74C65" w:rsidRPr="00FA329A" w:rsidRDefault="00D473D7" w:rsidP="00B12B12">
      <w:pPr>
        <w:pStyle w:val="Heading2"/>
        <w:keepNext w:val="0"/>
        <w:numPr>
          <w:ilvl w:val="0"/>
          <w:numId w:val="6"/>
        </w:numPr>
        <w:spacing w:before="0" w:after="120"/>
        <w:jc w:val="both"/>
        <w:rPr>
          <w:rFonts w:ascii="Times New Roman" w:hAnsi="Times New Roman"/>
          <w:i w:val="0"/>
          <w:sz w:val="24"/>
          <w:szCs w:val="24"/>
        </w:rPr>
      </w:pPr>
      <w:r w:rsidRPr="00FA329A">
        <w:rPr>
          <w:rFonts w:ascii="Times New Roman" w:hAnsi="Times New Roman" w:cs="Times New Roman"/>
          <w:i w:val="0"/>
          <w:sz w:val="24"/>
          <w:szCs w:val="24"/>
        </w:rPr>
        <w:t>Papildus informācijas sniegšana</w:t>
      </w:r>
    </w:p>
    <w:p w:rsidR="00C74C65" w:rsidRPr="00FA329A" w:rsidRDefault="00D473D7" w:rsidP="00B12B12">
      <w:pPr>
        <w:numPr>
          <w:ilvl w:val="1"/>
          <w:numId w:val="6"/>
        </w:numPr>
        <w:spacing w:after="120"/>
        <w:ind w:left="426" w:hanging="426"/>
        <w:jc w:val="both"/>
      </w:pPr>
      <w:r w:rsidRPr="00FA329A">
        <w:rPr>
          <w:color w:val="000000"/>
        </w:rPr>
        <w:t>Visu informāciju par iepirkuma norisi, kā arī atbildes uz ieinteresēto</w:t>
      </w:r>
      <w:r w:rsidRPr="00FA329A">
        <w:t xml:space="preserve"> personu jautājumiem komisija sniedz rakstiski.</w:t>
      </w:r>
    </w:p>
    <w:p w:rsidR="00D473D7" w:rsidRPr="00FA329A" w:rsidRDefault="00D473D7" w:rsidP="00B12B12">
      <w:pPr>
        <w:numPr>
          <w:ilvl w:val="1"/>
          <w:numId w:val="6"/>
        </w:numPr>
        <w:spacing w:after="120"/>
        <w:ind w:left="426" w:hanging="426"/>
        <w:jc w:val="both"/>
      </w:pPr>
      <w:r w:rsidRPr="00FA329A">
        <w:t>Ieinteresētā persona jautājumus par nolikumu uzdod r</w:t>
      </w:r>
      <w:r w:rsidR="00F703A6">
        <w:t xml:space="preserve">akstiskā veidā, adresējot tos </w:t>
      </w:r>
      <w:r w:rsidRPr="00FA329A">
        <w:t>T</w:t>
      </w:r>
      <w:r w:rsidR="00F703A6">
        <w:t>ehnikuma</w:t>
      </w:r>
      <w:r w:rsidRPr="00FA329A">
        <w:t xml:space="preserve"> iepirkum</w:t>
      </w:r>
      <w:r w:rsidR="00F703A6">
        <w:t xml:space="preserve">u komisijai un nosūtot tos uz </w:t>
      </w:r>
      <w:r w:rsidRPr="00FA329A">
        <w:t>T</w:t>
      </w:r>
      <w:r w:rsidR="00F703A6">
        <w:t>ehnikuma</w:t>
      </w:r>
      <w:r w:rsidRPr="00FA329A">
        <w:t xml:space="preserve"> pasta adresi vai Noliku</w:t>
      </w:r>
      <w:r w:rsidR="00F703A6">
        <w:t>ma 3.3.punktā norādīto</w:t>
      </w:r>
      <w:r w:rsidRPr="00FA329A">
        <w:t xml:space="preserve"> e-pastu.</w:t>
      </w:r>
    </w:p>
    <w:p w:rsidR="00D473D7" w:rsidRDefault="00F703A6" w:rsidP="00B12B12">
      <w:pPr>
        <w:numPr>
          <w:ilvl w:val="1"/>
          <w:numId w:val="6"/>
        </w:numPr>
        <w:spacing w:after="120"/>
        <w:ind w:left="426" w:hanging="426"/>
        <w:jc w:val="both"/>
      </w:pPr>
      <w:r w:rsidRPr="00F2545F">
        <w:t>Pasūtītājs nodrošina brīvu un tiešu elektronisku pieeju iepirkuma d</w:t>
      </w:r>
      <w:r>
        <w:t xml:space="preserve">okumentiem Pasūtītāja mājaslapā </w:t>
      </w:r>
      <w:hyperlink r:id="rId9" w:history="1">
        <w:r w:rsidRPr="009129A4">
          <w:rPr>
            <w:rStyle w:val="Hyperlink"/>
          </w:rPr>
          <w:t>http://www.rvt.lv/sabiedriba/informativie-pazinojumi</w:t>
        </w:r>
      </w:hyperlink>
      <w:r>
        <w:t xml:space="preserve"> </w:t>
      </w:r>
      <w:r w:rsidRPr="00F2545F">
        <w:t>sadaļā ”Iepirkumi”. Ja iespējamais Pretendents pieprasa papildu informāciju par iepirkuma nolikumu, Pasūtītājs vienlaikus ar papildu informācijas nosūtīša</w:t>
      </w:r>
      <w:r>
        <w:t>nu (elektroniski</w:t>
      </w:r>
      <w:r w:rsidRPr="00F2545F">
        <w:t xml:space="preserve"> un/vai pa pastu) iespējamam Pretendentam, kas uzdevis jautājumu, ievieto šo informāciju internetā mājaslapā </w:t>
      </w:r>
      <w:hyperlink r:id="rId10" w:history="1">
        <w:r w:rsidRPr="009129A4">
          <w:rPr>
            <w:rStyle w:val="Hyperlink"/>
          </w:rPr>
          <w:t>http://www.rvt.lv/sabiedriba/informativie-pazinojumi</w:t>
        </w:r>
      </w:hyperlink>
      <w:r>
        <w:t xml:space="preserve">. </w:t>
      </w:r>
      <w:r w:rsidRPr="00F2545F">
        <w:t>Ja minētās ziņas Pasūtītājs ir ievietojis interneta mājas lapā, tiek uzskatīts, ka Pretendents ir saņēmis papildu informāciju.</w:t>
      </w:r>
    </w:p>
    <w:p w:rsidR="00F703A6" w:rsidRPr="00FA329A" w:rsidRDefault="00F703A6" w:rsidP="00B12B12">
      <w:pPr>
        <w:numPr>
          <w:ilvl w:val="1"/>
          <w:numId w:val="6"/>
        </w:numPr>
        <w:spacing w:after="120"/>
        <w:ind w:left="426" w:hanging="426"/>
        <w:jc w:val="both"/>
      </w:pPr>
      <w:r w:rsidRPr="00F2545F">
        <w:t xml:space="preserve">Ja ieinteresētajam pretendentam nav iespējas iepazīties ar iepirkuma procedūras dokumentiem Nolikuma </w:t>
      </w:r>
      <w:r>
        <w:t>6.3</w:t>
      </w:r>
      <w:r w:rsidRPr="00F2545F">
        <w:t>.punktā noteiktajā kārtībā vai pretendents vēlas saņemt iepirkuma procedūras dokumentus drukātā veidā, Pasūtītājs tos izsniedz ieinteresētajam pretendentam 3 (trīs) darba dienu laikā pēc tam, kad rakstveidā saņemts šo dokumentu pieprasījums.</w:t>
      </w:r>
    </w:p>
    <w:p w:rsidR="004C29C0" w:rsidRPr="00FA329A" w:rsidRDefault="004C29C0">
      <w:pPr>
        <w:spacing w:after="120"/>
        <w:jc w:val="both"/>
        <w:rPr>
          <w:sz w:val="16"/>
          <w:szCs w:val="16"/>
        </w:rPr>
      </w:pPr>
    </w:p>
    <w:p w:rsidR="004C29C0" w:rsidRPr="00FA329A"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FA329A">
        <w:rPr>
          <w:bCs/>
          <w:sz w:val="24"/>
          <w:szCs w:val="24"/>
        </w:rPr>
        <w:t>7</w:t>
      </w:r>
      <w:r w:rsidR="004C29C0" w:rsidRPr="00FA329A">
        <w:rPr>
          <w:bCs/>
          <w:sz w:val="24"/>
          <w:szCs w:val="24"/>
        </w:rPr>
        <w:t>.</w:t>
      </w:r>
      <w:r w:rsidR="004C29C0" w:rsidRPr="00FA329A">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A329A">
        <w:rPr>
          <w:sz w:val="24"/>
          <w:szCs w:val="24"/>
        </w:rPr>
        <w:t>Prasības attiecībā uz piedāvājuma noformējumu un iesniegšanu</w:t>
      </w:r>
    </w:p>
    <w:p w:rsidR="004C29C0" w:rsidRPr="00FA329A" w:rsidRDefault="004C29C0" w:rsidP="00B12B12">
      <w:pPr>
        <w:numPr>
          <w:ilvl w:val="1"/>
          <w:numId w:val="9"/>
        </w:numPr>
        <w:tabs>
          <w:tab w:val="left" w:pos="426"/>
        </w:tabs>
        <w:spacing w:after="120"/>
        <w:jc w:val="both"/>
      </w:pPr>
      <w:r w:rsidRPr="00FA329A">
        <w:t xml:space="preserve">Piedāvājumu jāiesniedz </w:t>
      </w:r>
      <w:r w:rsidRPr="00FA329A">
        <w:rPr>
          <w:u w:val="single"/>
        </w:rPr>
        <w:t>aizlīmētā</w:t>
      </w:r>
      <w:r w:rsidRPr="00FA329A">
        <w:t xml:space="preserve"> un </w:t>
      </w:r>
      <w:r w:rsidRPr="00FA329A">
        <w:rPr>
          <w:u w:val="single"/>
        </w:rPr>
        <w:t>aizzīmogotā</w:t>
      </w:r>
      <w:r w:rsidRPr="00FA329A">
        <w:t xml:space="preserve"> iepakojumā, uz kura norādīts:</w:t>
      </w:r>
    </w:p>
    <w:p w:rsidR="0047037D" w:rsidRPr="00FA329A" w:rsidRDefault="004C29C0" w:rsidP="00B12B12">
      <w:pPr>
        <w:numPr>
          <w:ilvl w:val="0"/>
          <w:numId w:val="7"/>
        </w:numPr>
        <w:tabs>
          <w:tab w:val="left" w:pos="709"/>
        </w:tabs>
        <w:spacing w:after="120"/>
        <w:ind w:left="1843" w:hanging="850"/>
        <w:jc w:val="both"/>
      </w:pPr>
      <w:r w:rsidRPr="00FA329A">
        <w:t>Pasūtītāja nosaukums un juridiskā adrese;</w:t>
      </w:r>
    </w:p>
    <w:p w:rsidR="0047037D" w:rsidRPr="00FA329A" w:rsidRDefault="004C29C0" w:rsidP="00B12B12">
      <w:pPr>
        <w:numPr>
          <w:ilvl w:val="0"/>
          <w:numId w:val="7"/>
        </w:numPr>
        <w:tabs>
          <w:tab w:val="left" w:pos="709"/>
        </w:tabs>
        <w:spacing w:after="120"/>
        <w:ind w:left="1843" w:hanging="850"/>
        <w:jc w:val="both"/>
      </w:pPr>
      <w:r w:rsidRPr="00FA329A">
        <w:t>Pretendenta nosaukums</w:t>
      </w:r>
      <w:r w:rsidR="004C51C3" w:rsidRPr="00FA329A">
        <w:t xml:space="preserve">, reģistrācijas nr., </w:t>
      </w:r>
      <w:r w:rsidRPr="00FA329A">
        <w:t>juridiskā adrese</w:t>
      </w:r>
      <w:r w:rsidR="00DF73D8">
        <w:t>, telefona</w:t>
      </w:r>
      <w:r w:rsidR="004C51C3" w:rsidRPr="00FA329A">
        <w:t xml:space="preserve"> un e-pasta adrese</w:t>
      </w:r>
      <w:r w:rsidRPr="00FA329A">
        <w:t>;</w:t>
      </w:r>
    </w:p>
    <w:p w:rsidR="004C29C0" w:rsidRPr="00FA329A" w:rsidRDefault="004C29C0" w:rsidP="00B12B12">
      <w:pPr>
        <w:numPr>
          <w:ilvl w:val="0"/>
          <w:numId w:val="7"/>
        </w:numPr>
        <w:tabs>
          <w:tab w:val="left" w:pos="709"/>
        </w:tabs>
        <w:spacing w:after="120"/>
        <w:ind w:left="1560" w:hanging="567"/>
        <w:jc w:val="both"/>
      </w:pPr>
      <w:r w:rsidRPr="00FA329A">
        <w:t xml:space="preserve">„Piedāvājums </w:t>
      </w:r>
      <w:r w:rsidR="009C08CC" w:rsidRPr="00FA329A">
        <w:t xml:space="preserve">iepirkumam </w:t>
      </w:r>
      <w:r w:rsidRPr="00FA329A">
        <w:t>„</w:t>
      </w:r>
      <w:r w:rsidR="00F341DC">
        <w:t>S</w:t>
      </w:r>
      <w:r w:rsidR="00F341DC">
        <w:t>anitārā mezgla</w:t>
      </w:r>
      <w:r w:rsidR="00F341DC" w:rsidRPr="00FA329A">
        <w:rPr>
          <w:bCs/>
          <w:color w:val="000000"/>
        </w:rPr>
        <w:t xml:space="preserve"> </w:t>
      </w:r>
      <w:r w:rsidR="00F341DC">
        <w:rPr>
          <w:bCs/>
          <w:color w:val="000000"/>
        </w:rPr>
        <w:t>un m</w:t>
      </w:r>
      <w:r w:rsidR="00A74617">
        <w:t>ācību auditorijas</w:t>
      </w:r>
      <w:r w:rsidR="00C93113">
        <w:t xml:space="preserve"> </w:t>
      </w:r>
      <w:r w:rsidR="00B37301" w:rsidRPr="00FA329A">
        <w:rPr>
          <w:bCs/>
          <w:color w:val="000000"/>
        </w:rPr>
        <w:t>remonta darb</w:t>
      </w:r>
      <w:r w:rsidR="004C51C3" w:rsidRPr="00FA329A">
        <w:rPr>
          <w:bCs/>
          <w:color w:val="000000"/>
        </w:rPr>
        <w:t>i</w:t>
      </w:r>
      <w:r w:rsidRPr="00FA329A">
        <w:t xml:space="preserve">”, identifikācijas numurs </w:t>
      </w:r>
      <w:r w:rsidR="00A74617">
        <w:t>RVT2015</w:t>
      </w:r>
      <w:r w:rsidR="00A74617" w:rsidRPr="000E2E88">
        <w:t>/</w:t>
      </w:r>
      <w:r w:rsidR="000E2E88" w:rsidRPr="000E2E88">
        <w:t>37</w:t>
      </w:r>
      <w:r w:rsidRPr="000E2E88">
        <w:t xml:space="preserve">. Neatvērt līdz </w:t>
      </w:r>
      <w:r w:rsidR="00DF73D8" w:rsidRPr="000E2E88">
        <w:t>2015</w:t>
      </w:r>
      <w:r w:rsidRPr="000E2E88">
        <w:t xml:space="preserve">.gada </w:t>
      </w:r>
      <w:r w:rsidR="000E2E88" w:rsidRPr="000E2E88">
        <w:t>9</w:t>
      </w:r>
      <w:r w:rsidR="00D57451" w:rsidRPr="000E2E88">
        <w:t>.</w:t>
      </w:r>
      <w:r w:rsidR="000E2E88" w:rsidRPr="000E2E88">
        <w:t>novem</w:t>
      </w:r>
      <w:r w:rsidR="00A74617" w:rsidRPr="000E2E88">
        <w:t>bra</w:t>
      </w:r>
      <w:r w:rsidR="00F46E5A" w:rsidRPr="00541BDA">
        <w:t xml:space="preserve"> </w:t>
      </w:r>
      <w:r w:rsidRPr="00541BDA">
        <w:t xml:space="preserve">plkst. </w:t>
      </w:r>
      <w:r w:rsidR="0047037D" w:rsidRPr="00541BDA">
        <w:t>1</w:t>
      </w:r>
      <w:r w:rsidR="003578F3" w:rsidRPr="00541BDA">
        <w:t>0</w:t>
      </w:r>
      <w:r w:rsidR="00A74617">
        <w:t>:0</w:t>
      </w:r>
      <w:r w:rsidR="00520147" w:rsidRPr="00541BDA">
        <w:t>0”.</w:t>
      </w:r>
    </w:p>
    <w:p w:rsidR="0047037D" w:rsidRPr="00FA329A" w:rsidRDefault="0047037D" w:rsidP="00B12B12">
      <w:pPr>
        <w:numPr>
          <w:ilvl w:val="1"/>
          <w:numId w:val="8"/>
        </w:numPr>
        <w:tabs>
          <w:tab w:val="left" w:pos="426"/>
        </w:tabs>
        <w:spacing w:after="120"/>
        <w:ind w:left="426" w:hanging="426"/>
        <w:jc w:val="both"/>
      </w:pPr>
      <w:r w:rsidRPr="00FA329A">
        <w:t>V</w:t>
      </w:r>
      <w:r w:rsidR="004C29C0" w:rsidRPr="00FA329A">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FA329A">
        <w:t>.</w:t>
      </w:r>
    </w:p>
    <w:p w:rsidR="00520147" w:rsidRPr="00FA329A" w:rsidRDefault="00520147" w:rsidP="00B12B12">
      <w:pPr>
        <w:numPr>
          <w:ilvl w:val="1"/>
          <w:numId w:val="8"/>
        </w:numPr>
        <w:tabs>
          <w:tab w:val="left" w:pos="426"/>
        </w:tabs>
        <w:spacing w:after="120"/>
        <w:ind w:left="426" w:hanging="426"/>
        <w:jc w:val="both"/>
      </w:pPr>
      <w:r w:rsidRPr="00FA329A">
        <w:t>P</w:t>
      </w:r>
      <w:r w:rsidR="004C29C0" w:rsidRPr="00FA329A">
        <w:t>iedāvājumam ir jābūt skaidri salasām</w:t>
      </w:r>
      <w:r w:rsidRPr="00FA329A">
        <w:t>am, bez labojumiem un dzēsumiem.</w:t>
      </w:r>
    </w:p>
    <w:p w:rsidR="00520147" w:rsidRPr="00FA329A" w:rsidRDefault="00520147" w:rsidP="00B12B12">
      <w:pPr>
        <w:numPr>
          <w:ilvl w:val="1"/>
          <w:numId w:val="8"/>
        </w:numPr>
        <w:tabs>
          <w:tab w:val="left" w:pos="426"/>
        </w:tabs>
        <w:spacing w:after="120"/>
        <w:ind w:left="426" w:hanging="426"/>
        <w:jc w:val="both"/>
      </w:pPr>
      <w:r w:rsidRPr="00FA329A">
        <w:t>V</w:t>
      </w:r>
      <w:r w:rsidR="004C29C0" w:rsidRPr="00FA329A">
        <w:t>isiem piedāvājuma dokumentiem jābūt cauršūtiem ar izturīgu diegu vai auklu. Diegiem jābūt stingri nostiprinātiem, uzlīmējot baltu papīra lapu. Šuvuma</w:t>
      </w:r>
      <w:r w:rsidR="00E367D9" w:rsidRPr="00FA329A">
        <w:t xml:space="preserve"> vietai jābūt apstiprinātai ar pretendenta zīmogu un p</w:t>
      </w:r>
      <w:r w:rsidR="004C29C0" w:rsidRPr="00FA329A">
        <w:t>retendenta parakstu, jānorāda atšifrēts lappušu skaits. Piedāvājumam jābūt noformētam tā, lai novērstu iespēju nomainīt lapas, nesabojājot nostiprinājumu. Piedāvājumam pievienotais informatīvais materiāls (bukleti,</w:t>
      </w:r>
      <w:r w:rsidRPr="00FA329A">
        <w:t xml:space="preserve"> attēli u.tml.) nav jācaurauklo.</w:t>
      </w:r>
    </w:p>
    <w:p w:rsidR="00520147" w:rsidRPr="00FA329A" w:rsidRDefault="00520147" w:rsidP="00B12B12">
      <w:pPr>
        <w:numPr>
          <w:ilvl w:val="1"/>
          <w:numId w:val="8"/>
        </w:numPr>
        <w:tabs>
          <w:tab w:val="left" w:pos="426"/>
        </w:tabs>
        <w:spacing w:after="120"/>
        <w:ind w:left="426" w:hanging="426"/>
        <w:jc w:val="both"/>
        <w:rPr>
          <w:bCs/>
        </w:rPr>
      </w:pPr>
      <w:r w:rsidRPr="00FA329A">
        <w:t>P</w:t>
      </w:r>
      <w:r w:rsidR="004C29C0" w:rsidRPr="00FA329A">
        <w:t xml:space="preserve">iedāvājuma </w:t>
      </w:r>
      <w:r w:rsidRPr="00FA329A">
        <w:t>dokumentu lapām jābūt numurētām.</w:t>
      </w:r>
    </w:p>
    <w:p w:rsidR="00520147" w:rsidRPr="00FA329A" w:rsidRDefault="00520147" w:rsidP="00B12B12">
      <w:pPr>
        <w:numPr>
          <w:ilvl w:val="1"/>
          <w:numId w:val="8"/>
        </w:numPr>
        <w:tabs>
          <w:tab w:val="left" w:pos="426"/>
          <w:tab w:val="num" w:pos="1134"/>
        </w:tabs>
        <w:spacing w:after="120"/>
        <w:ind w:left="426" w:hanging="426"/>
        <w:jc w:val="both"/>
      </w:pPr>
      <w:r w:rsidRPr="00FA329A">
        <w:t>P</w:t>
      </w:r>
      <w:r w:rsidR="004C29C0" w:rsidRPr="00FA329A">
        <w:t>iedāvājuma sākumā aiz titullapas jāievieto satura rādītājs</w:t>
      </w:r>
      <w:r w:rsidR="004C29C0" w:rsidRPr="00FA329A">
        <w:rPr>
          <w:bCs/>
        </w:rPr>
        <w:t>. Ja piedāvājums iesniegts vairākos sējumos, satura rādītājs jāsastāda katram sējumam atsevišķi, pirmā sējuma satura rādītājā jānorāda sējumu ska</w:t>
      </w:r>
      <w:r w:rsidRPr="00FA329A">
        <w:rPr>
          <w:bCs/>
        </w:rPr>
        <w:t>its un lapu skaits katrā sējumā.</w:t>
      </w:r>
    </w:p>
    <w:p w:rsidR="00520147" w:rsidRPr="00FA329A" w:rsidRDefault="00520147" w:rsidP="00B12B12">
      <w:pPr>
        <w:numPr>
          <w:ilvl w:val="1"/>
          <w:numId w:val="8"/>
        </w:numPr>
        <w:tabs>
          <w:tab w:val="left" w:pos="426"/>
          <w:tab w:val="num" w:pos="1276"/>
          <w:tab w:val="num" w:pos="1418"/>
        </w:tabs>
        <w:spacing w:after="120"/>
        <w:ind w:left="426" w:hanging="426"/>
        <w:jc w:val="both"/>
      </w:pPr>
      <w:r w:rsidRPr="00FA329A">
        <w:rPr>
          <w:bCs/>
        </w:rPr>
        <w:t>P</w:t>
      </w:r>
      <w:r w:rsidR="004C29C0" w:rsidRPr="00FA329A">
        <w:t>iedāvājumu jāievieto vienā aploksnē. Aploksne jāaizlīmē un kopā ar informatīvajiem ma</w:t>
      </w:r>
      <w:r w:rsidRPr="00FA329A">
        <w:t>teriāliem jāievieto Nolikuma 7</w:t>
      </w:r>
      <w:r w:rsidR="004C29C0" w:rsidRPr="00FA329A">
        <w:t xml:space="preserve">.1 </w:t>
      </w:r>
      <w:r w:rsidRPr="00FA329A">
        <w:t>apakšpunktā minētajā iepakojumā.</w:t>
      </w:r>
    </w:p>
    <w:p w:rsidR="00520147" w:rsidRPr="00FA329A" w:rsidRDefault="003D6E74" w:rsidP="00B12B12">
      <w:pPr>
        <w:numPr>
          <w:ilvl w:val="1"/>
          <w:numId w:val="8"/>
        </w:numPr>
        <w:tabs>
          <w:tab w:val="left" w:pos="426"/>
          <w:tab w:val="num" w:pos="1276"/>
          <w:tab w:val="num" w:pos="1418"/>
        </w:tabs>
        <w:spacing w:after="120"/>
        <w:ind w:left="426" w:hanging="426"/>
        <w:jc w:val="both"/>
      </w:pPr>
      <w:r w:rsidRPr="00FA329A">
        <w:t xml:space="preserve">Finanšu un Tehniskais </w:t>
      </w:r>
      <w:r w:rsidR="00E367D9" w:rsidRPr="00FA329A">
        <w:t>piedāvājums p</w:t>
      </w:r>
      <w:r w:rsidR="004C29C0" w:rsidRPr="00FA329A">
        <w:t>retendentam jāiesniedz arī CD MS Word vai MS Excel formātā vienā eksemplārā. Radušos pretrunu gadījumā par pamatu tiek ņemta rakstiskā informācija, kas iekļauta piedāvājuma oriģinālā.</w:t>
      </w:r>
    </w:p>
    <w:p w:rsidR="004C29C0" w:rsidRPr="00FA329A" w:rsidRDefault="004C29C0" w:rsidP="00B12B12">
      <w:pPr>
        <w:numPr>
          <w:ilvl w:val="1"/>
          <w:numId w:val="8"/>
        </w:numPr>
        <w:tabs>
          <w:tab w:val="left" w:pos="426"/>
          <w:tab w:val="num" w:pos="1276"/>
          <w:tab w:val="num" w:pos="1418"/>
        </w:tabs>
        <w:spacing w:after="120"/>
        <w:ind w:left="426" w:hanging="426"/>
        <w:jc w:val="both"/>
      </w:pPr>
      <w:r w:rsidRPr="00FA329A">
        <w:lastRenderedPageBreak/>
        <w:t>Piedāvājuma dokumenti jāsakārto šādā secībā:</w:t>
      </w:r>
    </w:p>
    <w:p w:rsidR="004C29C0" w:rsidRPr="00FA329A" w:rsidRDefault="00520147">
      <w:pPr>
        <w:tabs>
          <w:tab w:val="left" w:pos="1134"/>
        </w:tabs>
        <w:spacing w:after="120"/>
        <w:ind w:left="1134" w:hanging="708"/>
        <w:jc w:val="both"/>
        <w:rPr>
          <w:bCs/>
        </w:rPr>
      </w:pPr>
      <w:r w:rsidRPr="00FA329A">
        <w:t>7.9.</w:t>
      </w:r>
      <w:r w:rsidR="006725B8" w:rsidRPr="00FA329A">
        <w:t>1</w:t>
      </w:r>
      <w:r w:rsidR="004C29C0" w:rsidRPr="00FA329A">
        <w:t>.</w:t>
      </w:r>
      <w:r w:rsidR="004C29C0" w:rsidRPr="00FA329A">
        <w:tab/>
      </w:r>
      <w:r w:rsidR="006725B8" w:rsidRPr="00FA329A">
        <w:t xml:space="preserve">pieteikums (1.pielikums) un </w:t>
      </w:r>
      <w:r w:rsidR="004C29C0" w:rsidRPr="00FA329A">
        <w:t>atlases dokumenti;</w:t>
      </w:r>
    </w:p>
    <w:p w:rsidR="004C29C0" w:rsidRPr="00FA329A" w:rsidRDefault="00520147">
      <w:pPr>
        <w:tabs>
          <w:tab w:val="left" w:pos="1134"/>
        </w:tabs>
        <w:spacing w:after="120"/>
        <w:ind w:left="1134" w:hanging="708"/>
        <w:jc w:val="both"/>
      </w:pPr>
      <w:r w:rsidRPr="00FA329A">
        <w:t>7.9.</w:t>
      </w:r>
      <w:r w:rsidR="006725B8" w:rsidRPr="00FA329A">
        <w:t>2</w:t>
      </w:r>
      <w:r w:rsidR="004C29C0" w:rsidRPr="00FA329A">
        <w:t>.</w:t>
      </w:r>
      <w:r w:rsidR="004C29C0" w:rsidRPr="00FA329A">
        <w:tab/>
        <w:t>tehniskais piedāvājums;</w:t>
      </w:r>
    </w:p>
    <w:p w:rsidR="008E3946" w:rsidRPr="00FA329A" w:rsidRDefault="00520147">
      <w:pPr>
        <w:tabs>
          <w:tab w:val="left" w:pos="1134"/>
        </w:tabs>
        <w:spacing w:after="120"/>
        <w:ind w:left="1134" w:hanging="708"/>
        <w:jc w:val="both"/>
      </w:pPr>
      <w:r w:rsidRPr="00FA329A">
        <w:t>7.9.</w:t>
      </w:r>
      <w:r w:rsidR="006725B8" w:rsidRPr="00FA329A">
        <w:t>3</w:t>
      </w:r>
      <w:r w:rsidR="004C29C0" w:rsidRPr="00FA329A">
        <w:t>.</w:t>
      </w:r>
      <w:r w:rsidR="004C29C0" w:rsidRPr="00FA329A">
        <w:tab/>
        <w:t>finanšu piedāvājums (</w:t>
      </w:r>
      <w:r w:rsidR="00F841B1" w:rsidRPr="00FA329A">
        <w:t>2</w:t>
      </w:r>
      <w:r w:rsidR="004C29C0" w:rsidRPr="00FA329A">
        <w:t>.pielikums)</w:t>
      </w:r>
    </w:p>
    <w:p w:rsidR="004C29C0" w:rsidRPr="00FA329A" w:rsidRDefault="008E3946">
      <w:pPr>
        <w:tabs>
          <w:tab w:val="left" w:pos="1134"/>
        </w:tabs>
        <w:spacing w:after="120"/>
        <w:ind w:left="1134" w:hanging="708"/>
        <w:jc w:val="both"/>
      </w:pPr>
      <w:r w:rsidRPr="00FA329A">
        <w:t>7.9.4</w:t>
      </w:r>
      <w:r w:rsidR="004C29C0" w:rsidRPr="00FA329A">
        <w:t>.</w:t>
      </w:r>
      <w:r w:rsidR="00B64348" w:rsidRPr="00FA329A">
        <w:tab/>
        <w:t>a</w:t>
      </w:r>
      <w:r w:rsidRPr="00FA329A">
        <w:t>kts par piedalīšanos objekta apskatē.</w:t>
      </w:r>
    </w:p>
    <w:p w:rsidR="00D71179" w:rsidRPr="00FA329A" w:rsidRDefault="004157DC" w:rsidP="00B12B12">
      <w:pPr>
        <w:numPr>
          <w:ilvl w:val="1"/>
          <w:numId w:val="8"/>
        </w:numPr>
        <w:tabs>
          <w:tab w:val="left" w:pos="567"/>
        </w:tabs>
        <w:spacing w:after="120"/>
        <w:ind w:left="426" w:hanging="426"/>
        <w:jc w:val="both"/>
      </w:pPr>
      <w:r w:rsidRPr="00FA329A">
        <w:t xml:space="preserve">Iepirkuma procedūras </w:t>
      </w:r>
      <w:r w:rsidR="00E367D9" w:rsidRPr="00FA329A">
        <w:t>pieteikums jāparaksta p</w:t>
      </w:r>
      <w:r w:rsidR="004C29C0" w:rsidRPr="00FA329A">
        <w:t>retendenta pārstāvim ar pārstāvības tiesībām vai tā pilnvarota</w:t>
      </w:r>
      <w:r w:rsidR="00E367D9" w:rsidRPr="00FA329A">
        <w:t>i personai. Ja p</w:t>
      </w:r>
      <w:r w:rsidR="004C29C0" w:rsidRPr="00FA329A">
        <w:t>retendents</w:t>
      </w:r>
      <w:r w:rsidR="00B37301" w:rsidRPr="00FA329A">
        <w:t xml:space="preserve"> ir personu apvienība jebkurā tās formā</w:t>
      </w:r>
      <w:r w:rsidR="004C29C0" w:rsidRPr="00FA329A">
        <w:t>, pieteikumu jāparaksta katras personas, kas iekļauta personas apvienībā, pārstāvim ar pārstāvības tiesībām vai tā pilnvarotai personai.</w:t>
      </w:r>
    </w:p>
    <w:p w:rsidR="009031FA" w:rsidRPr="00FA329A" w:rsidRDefault="009031FA" w:rsidP="009031FA">
      <w:pPr>
        <w:ind w:left="426"/>
        <w:rPr>
          <w:sz w:val="16"/>
          <w:szCs w:val="16"/>
        </w:rPr>
      </w:pPr>
    </w:p>
    <w:p w:rsidR="009031FA" w:rsidRPr="00C93113" w:rsidRDefault="00D71179" w:rsidP="00B12B12">
      <w:pPr>
        <w:numPr>
          <w:ilvl w:val="0"/>
          <w:numId w:val="8"/>
        </w:numPr>
        <w:rPr>
          <w:b/>
        </w:rPr>
      </w:pPr>
      <w:r w:rsidRPr="00C93113">
        <w:rPr>
          <w:rFonts w:ascii="TimesNewRomanPSMT" w:hAnsi="TimesNewRomanPSMT" w:cs="TimesNewRomanPSMT"/>
          <w:b/>
        </w:rPr>
        <w:t>Cita informācija</w:t>
      </w:r>
    </w:p>
    <w:p w:rsidR="00D71179" w:rsidRPr="00FA329A" w:rsidRDefault="00B64348" w:rsidP="00B64348">
      <w:pPr>
        <w:jc w:val="both"/>
        <w:rPr>
          <w:rFonts w:ascii="TimesNewRomanPSMT" w:hAnsi="TimesNewRomanPSMT" w:cs="TimesNewRomanPSMT"/>
          <w:b/>
        </w:rPr>
      </w:pPr>
      <w:r w:rsidRPr="00C93113">
        <w:t>8.1. Obj</w:t>
      </w:r>
      <w:r w:rsidR="00B37301" w:rsidRPr="00C93113">
        <w:t>e</w:t>
      </w:r>
      <w:r w:rsidR="001C6232" w:rsidRPr="00C93113">
        <w:t xml:space="preserve">ktu apskates notiks </w:t>
      </w:r>
      <w:r w:rsidR="00DF73D8" w:rsidRPr="00C93113">
        <w:t>2015</w:t>
      </w:r>
      <w:r w:rsidR="001C6232" w:rsidRPr="00C93113">
        <w:t xml:space="preserve">.gada </w:t>
      </w:r>
      <w:r w:rsidR="00C93113" w:rsidRPr="00C93113">
        <w:t>30</w:t>
      </w:r>
      <w:r w:rsidR="00D57451" w:rsidRPr="00C93113">
        <w:t>.</w:t>
      </w:r>
      <w:r w:rsidR="006547E5" w:rsidRPr="00C93113">
        <w:t>oktobra</w:t>
      </w:r>
      <w:r w:rsidR="00F46E5A" w:rsidRPr="00C93113">
        <w:t xml:space="preserve"> </w:t>
      </w:r>
      <w:r w:rsidRPr="00C93113">
        <w:t>plkst.</w:t>
      </w:r>
      <w:r w:rsidR="00D57451" w:rsidRPr="00C93113">
        <w:t>1</w:t>
      </w:r>
      <w:r w:rsidR="001C7B58" w:rsidRPr="00C93113">
        <w:t>4</w:t>
      </w:r>
      <w:r w:rsidRPr="00C93113">
        <w:t>.00 visām ieinteresētajām personām vienlaicīgi, kas tiks rakstiski apliecināta</w:t>
      </w:r>
      <w:r w:rsidR="0026369C" w:rsidRPr="00C93113">
        <w:t xml:space="preserve"> (4.pielikums)</w:t>
      </w:r>
      <w:r w:rsidRPr="00C93113">
        <w:t xml:space="preserve"> no pasūtītāju puses par piedalīšanos apskatē. Iepriekšēja pieteikšanās nav nepieciešama, jo objektu apskate tiek rīkota vienu reizi noteiktajā datumā un laikā. Tikšanās notiks Rīgā</w:t>
      </w:r>
      <w:r w:rsidR="00C4168C" w:rsidRPr="00C93113">
        <w:t>, Kr.Valdemāra ielā 1c, 1.</w:t>
      </w:r>
      <w:r w:rsidRPr="00C93113">
        <w:t xml:space="preserve"> stāvā pie </w:t>
      </w:r>
      <w:r w:rsidR="00C4168C" w:rsidRPr="00C93113">
        <w:t>139</w:t>
      </w:r>
      <w:r w:rsidRPr="00C93113">
        <w:t>.kabineta.</w:t>
      </w:r>
      <w:r w:rsidRPr="00FA329A">
        <w:t xml:space="preserve"> </w:t>
      </w:r>
    </w:p>
    <w:p w:rsidR="00B64348" w:rsidRPr="00FA329A" w:rsidRDefault="00B64348" w:rsidP="00D71179">
      <w:pPr>
        <w:rPr>
          <w:rFonts w:ascii="TimesNewRomanPSMT" w:hAnsi="TimesNewRomanPSMT" w:cs="TimesNewRomanPSMT"/>
          <w:b/>
        </w:rPr>
      </w:pPr>
    </w:p>
    <w:p w:rsidR="009A7792" w:rsidRPr="00FA329A" w:rsidRDefault="009A7792" w:rsidP="009A7792">
      <w:pPr>
        <w:jc w:val="center"/>
        <w:rPr>
          <w:rFonts w:ascii="TimesNewRomanPSMT" w:hAnsi="TimesNewRomanPSMT" w:cs="TimesNewRomanPSMT"/>
          <w:b/>
        </w:rPr>
      </w:pPr>
      <w:r w:rsidRPr="00FA329A">
        <w:rPr>
          <w:rFonts w:ascii="TimesNewRomanPSMT" w:hAnsi="TimesNewRomanPSMT" w:cs="TimesNewRomanPSMT"/>
          <w:b/>
        </w:rPr>
        <w:t>II. IEPIRKUMA PRIEKŠMETS</w:t>
      </w:r>
    </w:p>
    <w:p w:rsidR="00D71179" w:rsidRPr="00FA329A" w:rsidRDefault="00D71179" w:rsidP="00B12B12">
      <w:pPr>
        <w:numPr>
          <w:ilvl w:val="0"/>
          <w:numId w:val="8"/>
        </w:numPr>
        <w:rPr>
          <w:b/>
        </w:rPr>
      </w:pPr>
      <w:r w:rsidRPr="00FA329A">
        <w:rPr>
          <w:rFonts w:ascii="TimesNewRomanPSMT" w:hAnsi="TimesNewRomanPSMT" w:cs="TimesNewRomanPSMT"/>
          <w:b/>
        </w:rPr>
        <w:t>Informāciju par iepirkuma priekšmetu</w:t>
      </w:r>
    </w:p>
    <w:p w:rsidR="00695ECA" w:rsidRPr="00FA329A" w:rsidRDefault="001C6232" w:rsidP="00B12B12">
      <w:pPr>
        <w:numPr>
          <w:ilvl w:val="1"/>
          <w:numId w:val="10"/>
        </w:numPr>
        <w:tabs>
          <w:tab w:val="left" w:pos="426"/>
        </w:tabs>
        <w:spacing w:after="120"/>
        <w:jc w:val="both"/>
      </w:pPr>
      <w:r w:rsidRPr="00FA329A">
        <w:t xml:space="preserve">Iepirkuma </w:t>
      </w:r>
      <w:r w:rsidR="009031FA" w:rsidRPr="00FA329A">
        <w:t xml:space="preserve">priekšmets </w:t>
      </w:r>
      <w:r w:rsidR="00763568">
        <w:t>paredz dažādu remontu celtniecības</w:t>
      </w:r>
      <w:r w:rsidR="006025DC">
        <w:t xml:space="preserve"> darbu</w:t>
      </w:r>
      <w:r w:rsidR="00695ECA" w:rsidRPr="00FA329A">
        <w:t xml:space="preserve"> (be</w:t>
      </w:r>
      <w:r w:rsidR="00FE2516">
        <w:t xml:space="preserve">z materiālu iegādes) veikšanu </w:t>
      </w:r>
      <w:r w:rsidR="00695ECA" w:rsidRPr="00FA329A">
        <w:t>T</w:t>
      </w:r>
      <w:r w:rsidR="00763568">
        <w:t>ehnikuma mācību auditorijā</w:t>
      </w:r>
      <w:r w:rsidR="000F5498" w:rsidRPr="00FA329A">
        <w:t xml:space="preserve"> </w:t>
      </w:r>
      <w:r w:rsidR="00C93113">
        <w:t xml:space="preserve">un sanitārajā mezglā, </w:t>
      </w:r>
      <w:r w:rsidR="00695ECA" w:rsidRPr="00FA329A">
        <w:t xml:space="preserve">Kr.Valdemāra ielā 1c, Rīgā </w:t>
      </w:r>
      <w:r w:rsidR="009031FA" w:rsidRPr="00FA329A">
        <w:t xml:space="preserve">saskaņā ar </w:t>
      </w:r>
      <w:r w:rsidR="00695ECA" w:rsidRPr="00FA329A">
        <w:t>darba apjomiem</w:t>
      </w:r>
      <w:r w:rsidR="00910DD1">
        <w:t xml:space="preserve"> un izpildes termiņiem</w:t>
      </w:r>
      <w:r w:rsidR="00695ECA" w:rsidRPr="00FA329A">
        <w:t>, kas norādīti Tehniskajā specifikācijā</w:t>
      </w:r>
      <w:r w:rsidR="009031FA" w:rsidRPr="00FA329A">
        <w:t xml:space="preserve"> (</w:t>
      </w:r>
      <w:r w:rsidR="00F841B1" w:rsidRPr="00FA329A">
        <w:t>3</w:t>
      </w:r>
      <w:r w:rsidR="009031FA" w:rsidRPr="00FA329A">
        <w:t>.pielikums</w:t>
      </w:r>
      <w:r w:rsidR="00D57451" w:rsidRPr="00FA329A">
        <w:t>)</w:t>
      </w:r>
      <w:r w:rsidR="00695ECA" w:rsidRPr="00FA329A">
        <w:t>:</w:t>
      </w:r>
    </w:p>
    <w:p w:rsidR="00F53208" w:rsidRPr="00FA329A" w:rsidRDefault="009031FA" w:rsidP="00B12B12">
      <w:pPr>
        <w:pStyle w:val="List3"/>
        <w:numPr>
          <w:ilvl w:val="1"/>
          <w:numId w:val="10"/>
        </w:numPr>
        <w:tabs>
          <w:tab w:val="left" w:pos="426"/>
          <w:tab w:val="left" w:pos="567"/>
        </w:tabs>
        <w:spacing w:after="120"/>
        <w:jc w:val="both"/>
        <w:rPr>
          <w:rFonts w:eastAsia="Candara"/>
          <w:lang w:bidi="en-US"/>
        </w:rPr>
      </w:pPr>
      <w:r w:rsidRPr="00FA329A">
        <w:t xml:space="preserve">Pretendents var iesniegt piedāvājumu </w:t>
      </w:r>
      <w:r w:rsidR="009C08CC" w:rsidRPr="00FA329A">
        <w:t xml:space="preserve">tikai </w:t>
      </w:r>
      <w:r w:rsidRPr="00FA329A">
        <w:t>par visu iepirkuma priekšmeta apjomu. Pretendents</w:t>
      </w:r>
      <w:r w:rsidRPr="00FA329A">
        <w:rPr>
          <w:i/>
        </w:rPr>
        <w:t xml:space="preserve"> </w:t>
      </w:r>
      <w:r w:rsidRPr="00FA329A">
        <w:t>nevar iesniegt piedāvājuma variantus.</w:t>
      </w:r>
    </w:p>
    <w:p w:rsidR="00910DD1" w:rsidRPr="00910DD1" w:rsidRDefault="00E8594D" w:rsidP="00B12B12">
      <w:pPr>
        <w:pStyle w:val="List3"/>
        <w:numPr>
          <w:ilvl w:val="1"/>
          <w:numId w:val="10"/>
        </w:numPr>
        <w:tabs>
          <w:tab w:val="left" w:pos="426"/>
          <w:tab w:val="left" w:pos="567"/>
        </w:tabs>
        <w:spacing w:after="120"/>
        <w:jc w:val="both"/>
        <w:rPr>
          <w:rFonts w:eastAsia="Candara"/>
          <w:lang w:bidi="en-US"/>
        </w:rPr>
      </w:pPr>
      <w:r>
        <w:t>Iepirkuma līgums</w:t>
      </w:r>
      <w:r w:rsidR="009031FA" w:rsidRPr="00FA329A">
        <w:t xml:space="preserve"> par </w:t>
      </w:r>
      <w:r>
        <w:t xml:space="preserve">mācību </w:t>
      </w:r>
      <w:r w:rsidR="00910DD1">
        <w:t>auditorijas un sanitārā mezgla</w:t>
      </w:r>
      <w:r w:rsidR="00603E90" w:rsidRPr="00FA329A">
        <w:t xml:space="preserve"> remontu </w:t>
      </w:r>
      <w:r w:rsidR="009031FA" w:rsidRPr="00FA329A">
        <w:t xml:space="preserve">(turpmāk – Līgums) </w:t>
      </w:r>
      <w:r w:rsidR="009C08CC" w:rsidRPr="00FA329A">
        <w:t xml:space="preserve"> </w:t>
      </w:r>
      <w:r>
        <w:t xml:space="preserve">jārealizē </w:t>
      </w:r>
      <w:r w:rsidR="00910DD1">
        <w:t>sekojošos termiņos:</w:t>
      </w:r>
    </w:p>
    <w:p w:rsidR="006448D8" w:rsidRPr="00910DD1" w:rsidRDefault="00910DD1" w:rsidP="00910DD1">
      <w:pPr>
        <w:pStyle w:val="List3"/>
        <w:numPr>
          <w:ilvl w:val="0"/>
          <w:numId w:val="46"/>
        </w:numPr>
        <w:tabs>
          <w:tab w:val="left" w:pos="426"/>
          <w:tab w:val="left" w:pos="567"/>
        </w:tabs>
        <w:spacing w:after="120"/>
        <w:jc w:val="both"/>
        <w:rPr>
          <w:rFonts w:eastAsia="Candara"/>
          <w:lang w:bidi="en-US"/>
        </w:rPr>
      </w:pPr>
      <w:r w:rsidRPr="00A7707B">
        <w:rPr>
          <w:b/>
        </w:rPr>
        <w:t>Sanitārā mezgla remonts</w:t>
      </w:r>
      <w:r>
        <w:t xml:space="preserve"> jāvei</w:t>
      </w:r>
      <w:r w:rsidR="00D851D8">
        <w:t>c</w:t>
      </w:r>
      <w:r w:rsidR="00A7707B">
        <w:t xml:space="preserve"> laika posmā no 2015.</w:t>
      </w:r>
      <w:r w:rsidR="00F8078F">
        <w:t>gada 12</w:t>
      </w:r>
      <w:r w:rsidR="00A7707B" w:rsidRPr="000E2E88">
        <w:t>.nov</w:t>
      </w:r>
      <w:r w:rsidR="00A74617" w:rsidRPr="000E2E88">
        <w:t>em</w:t>
      </w:r>
      <w:r w:rsidR="00A7707B" w:rsidRPr="000E2E88">
        <w:t>bra</w:t>
      </w:r>
      <w:r w:rsidR="00F8078F">
        <w:t xml:space="preserve"> līdz 2015.gada 26</w:t>
      </w:r>
      <w:r w:rsidR="00A7707B">
        <w:t>.nov</w:t>
      </w:r>
      <w:r>
        <w:t>embrim</w:t>
      </w:r>
      <w:r w:rsidR="00D851D8">
        <w:t xml:space="preserve"> vai īsākā laika periodā</w:t>
      </w:r>
      <w:r>
        <w:t>;</w:t>
      </w:r>
    </w:p>
    <w:p w:rsidR="00910DD1" w:rsidRPr="00FA329A" w:rsidRDefault="00910DD1" w:rsidP="00910DD1">
      <w:pPr>
        <w:pStyle w:val="List3"/>
        <w:numPr>
          <w:ilvl w:val="0"/>
          <w:numId w:val="46"/>
        </w:numPr>
        <w:tabs>
          <w:tab w:val="left" w:pos="426"/>
          <w:tab w:val="left" w:pos="567"/>
        </w:tabs>
        <w:spacing w:after="120"/>
        <w:jc w:val="both"/>
        <w:rPr>
          <w:rFonts w:eastAsia="Candara"/>
          <w:lang w:bidi="en-US"/>
        </w:rPr>
      </w:pPr>
      <w:r w:rsidRPr="00A7707B">
        <w:rPr>
          <w:b/>
        </w:rPr>
        <w:t>Mācību auditorijas remonts</w:t>
      </w:r>
      <w:r>
        <w:t xml:space="preserve"> jāveic</w:t>
      </w:r>
      <w:r>
        <w:t xml:space="preserve"> laika posmā no 2015.gada 18.decem</w:t>
      </w:r>
      <w:r w:rsidR="00A7707B">
        <w:t>aika posmā no 2015.gada 18.decembra</w:t>
      </w:r>
      <w:r>
        <w:t xml:space="preserve"> līdz 2015.gada 28.decembrim</w:t>
      </w:r>
      <w:r w:rsidR="00D851D8" w:rsidRPr="00D851D8">
        <w:t xml:space="preserve"> </w:t>
      </w:r>
      <w:r w:rsidR="00D851D8">
        <w:t>vai īsākā laika periodā</w:t>
      </w:r>
      <w:bookmarkStart w:id="26" w:name="_GoBack"/>
      <w:bookmarkEnd w:id="26"/>
      <w:r w:rsidR="00A7707B">
        <w:t>.</w:t>
      </w:r>
      <w:r>
        <w:t xml:space="preserve"> </w:t>
      </w:r>
    </w:p>
    <w:p w:rsidR="00FE2516" w:rsidRPr="00FE2516" w:rsidRDefault="00FE2516" w:rsidP="00FE2516">
      <w:pPr>
        <w:pStyle w:val="ListParagraph"/>
        <w:numPr>
          <w:ilvl w:val="1"/>
          <w:numId w:val="10"/>
        </w:numPr>
        <w:spacing w:before="120" w:after="120"/>
        <w:jc w:val="both"/>
        <w:rPr>
          <w:b/>
          <w:bCs/>
          <w:i/>
        </w:rPr>
      </w:pPr>
      <w:r>
        <w:t xml:space="preserve">Norēķinu kārtība: </w:t>
      </w:r>
      <w:r w:rsidRPr="00FE2516">
        <w:rPr>
          <w:b/>
        </w:rPr>
        <w:t>30 (trīsdesmit) darba dienu laikā no darbu pieņemšanas-nodošanas akta parakstīšanas.</w:t>
      </w:r>
    </w:p>
    <w:p w:rsidR="004C29C0" w:rsidRPr="00FE2516" w:rsidRDefault="004C29C0" w:rsidP="00FE2516">
      <w:pPr>
        <w:pStyle w:val="List3"/>
        <w:tabs>
          <w:tab w:val="left" w:pos="0"/>
          <w:tab w:val="left" w:pos="426"/>
          <w:tab w:val="left" w:pos="567"/>
        </w:tabs>
        <w:spacing w:after="120"/>
        <w:ind w:left="896" w:firstLine="0"/>
        <w:jc w:val="both"/>
        <w:rPr>
          <w:b/>
        </w:rPr>
      </w:pPr>
    </w:p>
    <w:p w:rsidR="00C334A2" w:rsidRPr="00FA329A" w:rsidRDefault="00C334A2" w:rsidP="00C334A2">
      <w:pPr>
        <w:spacing w:after="120"/>
        <w:ind w:left="896" w:hanging="539"/>
        <w:jc w:val="center"/>
        <w:rPr>
          <w:b/>
        </w:rPr>
      </w:pPr>
      <w:r w:rsidRPr="00FA329A">
        <w:rPr>
          <w:b/>
        </w:rPr>
        <w:t>III. PRASĪBAS PRETENDENTIEM</w:t>
      </w:r>
    </w:p>
    <w:p w:rsidR="004C29C0" w:rsidRPr="00FA329A" w:rsidRDefault="00687991">
      <w:pPr>
        <w:tabs>
          <w:tab w:val="left" w:pos="426"/>
        </w:tabs>
        <w:spacing w:after="120"/>
        <w:ind w:left="426" w:hanging="426"/>
        <w:jc w:val="both"/>
        <w:rPr>
          <w:b/>
        </w:rPr>
      </w:pPr>
      <w:bookmarkStart w:id="27" w:name="_Toc100901308"/>
      <w:bookmarkStart w:id="28" w:name="_Toc100901427"/>
      <w:bookmarkStart w:id="29" w:name="_Toc100901497"/>
      <w:r w:rsidRPr="00FA329A">
        <w:rPr>
          <w:b/>
        </w:rPr>
        <w:t>10</w:t>
      </w:r>
      <w:r w:rsidR="004C29C0" w:rsidRPr="00FA329A">
        <w:rPr>
          <w:b/>
        </w:rPr>
        <w:t>.</w:t>
      </w:r>
      <w:r w:rsidR="004C29C0" w:rsidRPr="00FA329A">
        <w:rPr>
          <w:b/>
        </w:rPr>
        <w:tab/>
      </w:r>
      <w:r w:rsidR="00E067A7" w:rsidRPr="00FA329A">
        <w:rPr>
          <w:rFonts w:ascii="TimesNewRomanPSMT" w:hAnsi="TimesNewRomanPSMT" w:cs="TimesNewRomanPSMT"/>
          <w:b/>
        </w:rPr>
        <w:t>Prasības pretendentiem un iesniedzamā informācija</w:t>
      </w:r>
      <w:r w:rsidR="004C29C0" w:rsidRPr="00FA329A">
        <w:rPr>
          <w:b/>
        </w:rPr>
        <w:t>:</w:t>
      </w:r>
    </w:p>
    <w:p w:rsidR="004C29C0" w:rsidRPr="00FA329A" w:rsidRDefault="00687991" w:rsidP="00687991">
      <w:pPr>
        <w:autoSpaceDE w:val="0"/>
        <w:autoSpaceDN w:val="0"/>
        <w:adjustRightInd w:val="0"/>
        <w:ind w:left="426" w:hanging="426"/>
        <w:jc w:val="both"/>
      </w:pPr>
      <w:r w:rsidRPr="00FA329A">
        <w:t>10.1</w:t>
      </w:r>
      <w:r w:rsidR="00C344B3" w:rsidRPr="00FA329A">
        <w:t xml:space="preserve">. Nosacījumi </w:t>
      </w:r>
      <w:r w:rsidR="00E367D9" w:rsidRPr="00FA329A">
        <w:t>p</w:t>
      </w:r>
      <w:r w:rsidR="004C29C0" w:rsidRPr="00FA329A">
        <w:t>retendenta dalībai iepirkumā</w:t>
      </w:r>
      <w:r w:rsidR="00E067A7" w:rsidRPr="00FA329A">
        <w:t xml:space="preserve">, </w:t>
      </w:r>
      <w:r w:rsidRPr="00FA329A">
        <w:t>prasības attiecībā uz pretendenta profesionālo darbību saimniecisko un finansiālo stāvokli, tehniskajām un profesionālajām spējām</w:t>
      </w:r>
      <w:r w:rsidR="004C29C0" w:rsidRPr="00FA329A">
        <w:t>:</w:t>
      </w:r>
    </w:p>
    <w:p w:rsidR="008134BA" w:rsidRPr="00FA329A" w:rsidRDefault="00874CE6" w:rsidP="00874CE6">
      <w:pPr>
        <w:numPr>
          <w:ilvl w:val="2"/>
          <w:numId w:val="11"/>
        </w:numPr>
        <w:tabs>
          <w:tab w:val="left" w:pos="1134"/>
        </w:tabs>
        <w:spacing w:after="120"/>
        <w:ind w:left="1134"/>
        <w:jc w:val="both"/>
      </w:pPr>
      <w:r w:rsidRPr="00FA329A">
        <w:rPr>
          <w:rFonts w:ascii="TimesNewRomanPSMT" w:hAnsi="TimesNewRomanPSMT" w:cs="TimesNewRomanPSMT"/>
        </w:rPr>
        <w:t xml:space="preserve">Pasūtītājs izslēdz pretendentu no turpmākās dalības iepirkuma procedūrā, kā arī neizskata pretendenta piedāvājumu jebkurā no </w:t>
      </w:r>
      <w:r w:rsidR="008134BA" w:rsidRPr="00FA329A">
        <w:rPr>
          <w:rFonts w:ascii="TimesNewRomanPSMT" w:hAnsi="TimesNewRomanPSMT" w:cs="TimesNewRomanPSMT"/>
        </w:rPr>
        <w:t>no šādiem gadījumiem</w:t>
      </w:r>
      <w:r w:rsidR="00CC4815" w:rsidRPr="00FA329A">
        <w:rPr>
          <w:rFonts w:ascii="TimesNewRomanPSMT" w:hAnsi="TimesNewRomanPSMT" w:cs="TimesNewRomanPSMT"/>
        </w:rPr>
        <w:t>:</w:t>
      </w:r>
    </w:p>
    <w:p w:rsidR="0033615B"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ir pasludināts pretendenta maksātnespējas process, apturēta vai pārtraukta kandidāta vai pretendenta saimnieciskā darbība, uzsākta tiesvedība par pretendenta bankrotu vai tiek konstatēts, ka līdz līguma izpildes paredzamajam beigu termiņam pretendents būs likvidēts</w:t>
      </w:r>
      <w:r w:rsidR="00874CE6" w:rsidRPr="00FA329A">
        <w:rPr>
          <w:rFonts w:ascii="TimesNewRomanPSMT" w:hAnsi="TimesNewRomanPSMT" w:cs="TimesNewRomanPSMT"/>
        </w:rPr>
        <w:t>;</w:t>
      </w:r>
    </w:p>
    <w:p w:rsidR="008134BA"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 xml:space="preserve">pretendentam Latvijā un valstī, kurā tas reģistrēts vai kurā atrodas tā pastāvīgā dzīvesvieta (ja tas nav reģistrēts Latvijā vai tā pastāvīgā dzīvesvieta nav </w:t>
      </w:r>
      <w:r w:rsidRPr="00FA329A">
        <w:rPr>
          <w:rFonts w:ascii="TimesNewRomanPSMT" w:hAnsi="TimesNewRomanPSMT" w:cs="TimesNewRomanPSMT"/>
        </w:rPr>
        <w:lastRenderedPageBreak/>
        <w:t>Latvijā), ir nodokļu parādi, tajā skaitā valsts sociālās apdrošināšanas obligāto iemaksu parādi, kas ko</w:t>
      </w:r>
      <w:r w:rsidR="00E8594D">
        <w:rPr>
          <w:rFonts w:ascii="TimesNewRomanPSMT" w:hAnsi="TimesNewRomanPSMT" w:cs="TimesNewRomanPSMT"/>
        </w:rPr>
        <w:t>psummā katrā valstī pārsniedz EUR 150</w:t>
      </w:r>
      <w:r w:rsidRPr="00FA329A">
        <w:rPr>
          <w:rFonts w:ascii="TimesNewRomanPSMT" w:hAnsi="TimesNewRomanPSMT" w:cs="TimesNewRomanPSMT"/>
        </w:rPr>
        <w:t>;</w:t>
      </w:r>
    </w:p>
    <w:p w:rsidR="004C51C3" w:rsidRPr="00FA329A" w:rsidRDefault="00185A6E" w:rsidP="008008E3">
      <w:pPr>
        <w:numPr>
          <w:ilvl w:val="3"/>
          <w:numId w:val="11"/>
        </w:numPr>
        <w:tabs>
          <w:tab w:val="left" w:pos="1134"/>
        </w:tabs>
        <w:spacing w:after="120"/>
        <w:ind w:left="1134" w:hanging="11"/>
        <w:jc w:val="both"/>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FE2516" w:rsidRPr="00FA329A" w:rsidRDefault="00185A6E" w:rsidP="00FE2516">
      <w:pPr>
        <w:pStyle w:val="ListParagraph"/>
        <w:numPr>
          <w:ilvl w:val="4"/>
          <w:numId w:val="11"/>
        </w:numPr>
        <w:tabs>
          <w:tab w:val="left" w:pos="1134"/>
        </w:tabs>
        <w:spacing w:after="120"/>
        <w:jc w:val="both"/>
      </w:pPr>
      <w:r w:rsidRPr="00FA329A">
        <w:t>viena vai vairāku tādu valstu pilsoņu vai pavalstnieku nodarbināš</w:t>
      </w:r>
      <w:r w:rsidR="004E0DA1" w:rsidRPr="00FA329A">
        <w:t>ana, kuri nav ES dalībvalstu pi</w:t>
      </w:r>
      <w:r w:rsidRPr="00FA329A">
        <w:t xml:space="preserve">lsoņi vai pavalstnieki, ja tie ES dalībvalstu teritorijā uzturas nelikumīgi, </w:t>
      </w:r>
    </w:p>
    <w:p w:rsidR="008134BA" w:rsidRPr="00FA329A" w:rsidRDefault="00185A6E" w:rsidP="00185A6E">
      <w:pPr>
        <w:pStyle w:val="ListParagraph"/>
        <w:numPr>
          <w:ilvl w:val="4"/>
          <w:numId w:val="11"/>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pretendents ir sniedzis nepatiesu informāciju savas kvalifikācijas novērtēšanai vai vispār nav sniedzis pieprasīto informāciju;</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uz pretendenta norādīto personu, uz kuras iespējām pretendents balstās, lai apliecinātu, ka tā kvalifikācija atbilst iepirkuma procedūras dokumentos noteiktajām prasībām, ir attiecināmi 10.1.1.daļas 1., 2., 3. un 4 punktā minētie nosacījumi;</w:t>
      </w:r>
    </w:p>
    <w:p w:rsidR="0033615B" w:rsidRPr="00FA329A" w:rsidRDefault="004C29C0" w:rsidP="00B12B12">
      <w:pPr>
        <w:numPr>
          <w:ilvl w:val="2"/>
          <w:numId w:val="11"/>
        </w:numPr>
        <w:tabs>
          <w:tab w:val="left" w:pos="1134"/>
        </w:tabs>
        <w:spacing w:after="120"/>
        <w:ind w:left="1134" w:hanging="708"/>
        <w:jc w:val="both"/>
      </w:pPr>
      <w:r w:rsidRPr="00FA329A">
        <w:t xml:space="preserve">Pretendents ir </w:t>
      </w:r>
      <w:r w:rsidR="00A77349" w:rsidRPr="00FA329A">
        <w:t xml:space="preserve">noteiktajā kārtībā </w:t>
      </w:r>
      <w:r w:rsidRPr="00FA329A">
        <w:t xml:space="preserve">reģistrēts </w:t>
      </w:r>
      <w:r w:rsidR="00A77349" w:rsidRPr="00FA329A">
        <w:t xml:space="preserve">kā komercdarbības veicējs </w:t>
      </w:r>
      <w:r w:rsidRPr="00FA329A">
        <w:t>komercreģistrā vai līdzvērtīgā reģi</w:t>
      </w:r>
      <w:r w:rsidR="0033615B" w:rsidRPr="00FA329A">
        <w:t xml:space="preserve">strā </w:t>
      </w:r>
      <w:r w:rsidR="00A77349" w:rsidRPr="00FA329A">
        <w:t xml:space="preserve">Latvijā vai </w:t>
      </w:r>
      <w:r w:rsidR="0033615B" w:rsidRPr="00FA329A">
        <w:t>ārvalstīs;</w:t>
      </w:r>
    </w:p>
    <w:p w:rsidR="0022311A" w:rsidRPr="00FA329A" w:rsidRDefault="004C29C0" w:rsidP="00725005">
      <w:pPr>
        <w:numPr>
          <w:ilvl w:val="2"/>
          <w:numId w:val="11"/>
        </w:numPr>
        <w:tabs>
          <w:tab w:val="left" w:pos="1134"/>
        </w:tabs>
        <w:spacing w:after="120"/>
        <w:ind w:left="1134" w:hanging="708"/>
        <w:jc w:val="both"/>
      </w:pPr>
      <w:r w:rsidRPr="00FA329A">
        <w:t xml:space="preserve">Pretendentam ir </w:t>
      </w:r>
      <w:r w:rsidR="009A201B" w:rsidRPr="00FA329A">
        <w:t xml:space="preserve">visas nepieciešamās atļaujas </w:t>
      </w:r>
      <w:r w:rsidR="0022311A" w:rsidRPr="00FA329A">
        <w:t xml:space="preserve">un licences, kuras </w:t>
      </w:r>
      <w:r w:rsidRPr="00FA329A">
        <w:t>nepieciešama</w:t>
      </w:r>
      <w:r w:rsidR="00A53333" w:rsidRPr="00FA329A">
        <w:t>s</w:t>
      </w:r>
      <w:r w:rsidRPr="00FA329A">
        <w:t xml:space="preserve"> </w:t>
      </w:r>
      <w:r w:rsidR="00D42B51" w:rsidRPr="00FA329A">
        <w:t xml:space="preserve">Iepirkuma nozarē </w:t>
      </w:r>
      <w:r w:rsidRPr="00FA329A">
        <w:t xml:space="preserve">saskaņā ar </w:t>
      </w:r>
      <w:r w:rsidRPr="00FA329A">
        <w:rPr>
          <w:rFonts w:cs="Arial"/>
        </w:rPr>
        <w:t>normatīvo aktu</w:t>
      </w:r>
      <w:r w:rsidRPr="00FA329A">
        <w:t xml:space="preserve"> prasībām</w:t>
      </w:r>
      <w:r w:rsidR="00D42B51" w:rsidRPr="00FA329A">
        <w:t>, lai veiktu</w:t>
      </w:r>
      <w:r w:rsidR="0022311A" w:rsidRPr="00FA329A">
        <w:t xml:space="preserve"> </w:t>
      </w:r>
      <w:r w:rsidR="000D6843" w:rsidRPr="00FA329A">
        <w:t>L</w:t>
      </w:r>
      <w:r w:rsidR="00D42B51" w:rsidRPr="00FA329A">
        <w:t>īguma izpild</w:t>
      </w:r>
      <w:r w:rsidR="0022311A" w:rsidRPr="00FA329A">
        <w:t>i</w:t>
      </w:r>
      <w:r w:rsidR="002C0808" w:rsidRPr="00FA329A">
        <w:t xml:space="preserve"> un ir reģistrēt</w:t>
      </w:r>
      <w:r w:rsidR="00942E57" w:rsidRPr="00FA329A">
        <w:t>s</w:t>
      </w:r>
      <w:r w:rsidR="00725005" w:rsidRPr="00FA329A">
        <w:t xml:space="preserve"> </w:t>
      </w:r>
      <w:r w:rsidR="002C0808" w:rsidRPr="00FA329A">
        <w:t>būvkomersantu reģistrā</w:t>
      </w:r>
      <w:r w:rsidR="0022311A" w:rsidRPr="00FA329A">
        <w:t>;</w:t>
      </w:r>
    </w:p>
    <w:p w:rsidR="00920AAF" w:rsidRPr="00FA329A" w:rsidRDefault="004C29C0" w:rsidP="00B12B12">
      <w:pPr>
        <w:numPr>
          <w:ilvl w:val="2"/>
          <w:numId w:val="11"/>
        </w:numPr>
        <w:tabs>
          <w:tab w:val="left" w:pos="1134"/>
        </w:tabs>
        <w:spacing w:after="120"/>
        <w:ind w:left="1134" w:hanging="708"/>
        <w:jc w:val="both"/>
      </w:pPr>
      <w:r w:rsidRPr="00FA329A">
        <w:t>Pretendenta vidējais finanš</w:t>
      </w:r>
      <w:r w:rsidR="0022311A" w:rsidRPr="00FA329A">
        <w:t xml:space="preserve">u apgrozījumus </w:t>
      </w:r>
      <w:r w:rsidR="00725005" w:rsidRPr="00FA329A">
        <w:t>būvniecībā</w:t>
      </w:r>
      <w:r w:rsidR="00664C0C" w:rsidRPr="00FA329A">
        <w:t xml:space="preserve"> </w:t>
      </w:r>
      <w:r w:rsidR="00725005" w:rsidRPr="00FA329A">
        <w:t>katrā no iepriekšējiem diviem noslēgtajiem finanšu gadiem</w:t>
      </w:r>
      <w:r w:rsidRPr="00FA329A">
        <w:t xml:space="preserve"> </w:t>
      </w:r>
      <w:r w:rsidR="003D6E74" w:rsidRPr="00FA329A">
        <w:t>(par noslēgto finanšu gadu uzskata gadu, par kuru ir sastādīts un normatīvajos aktos noteiktajā kārtībā apstiprināts gada p</w:t>
      </w:r>
      <w:r w:rsidR="00891F4B" w:rsidRPr="00FA329A">
        <w:t>ār</w:t>
      </w:r>
      <w:r w:rsidR="003D6E74" w:rsidRPr="00FA329A">
        <w:t xml:space="preserve">skats) </w:t>
      </w:r>
      <w:r w:rsidR="0022311A" w:rsidRPr="00FA329A">
        <w:t xml:space="preserve">ir </w:t>
      </w:r>
      <w:r w:rsidR="00587B97" w:rsidRPr="00FA329A">
        <w:t>divas</w:t>
      </w:r>
      <w:r w:rsidR="00725005" w:rsidRPr="00FA329A">
        <w:t xml:space="preserve"> reizes </w:t>
      </w:r>
      <w:r w:rsidR="0022311A" w:rsidRPr="00FA329A">
        <w:t xml:space="preserve">lielāks </w:t>
      </w:r>
      <w:r w:rsidRPr="00FA329A">
        <w:t xml:space="preserve">par </w:t>
      </w:r>
      <w:r w:rsidR="00E367D9" w:rsidRPr="00FA329A">
        <w:t>p</w:t>
      </w:r>
      <w:r w:rsidR="003D6E74" w:rsidRPr="00FA329A">
        <w:t xml:space="preserve">retendenta piedāvāto kopējo </w:t>
      </w:r>
      <w:r w:rsidR="00A77349" w:rsidRPr="00FA329A">
        <w:t>līgum</w:t>
      </w:r>
      <w:r w:rsidR="003D6E74" w:rsidRPr="00FA329A">
        <w:t xml:space="preserve">cenu </w:t>
      </w:r>
      <w:r w:rsidR="0022311A" w:rsidRPr="00FA329A">
        <w:t>(bez pievienotās vērtības nodokļa)</w:t>
      </w:r>
      <w:r w:rsidR="00F23BE3" w:rsidRPr="00FA329A">
        <w:t xml:space="preserve">. </w:t>
      </w:r>
      <w:r w:rsidR="00211E16" w:rsidRPr="00FA329A">
        <w:t>Ja Prete</w:t>
      </w:r>
      <w:r w:rsidR="0022311A" w:rsidRPr="00FA329A">
        <w:t>ndents darbojas mazāk, nekā divus</w:t>
      </w:r>
      <w:r w:rsidR="00211E16" w:rsidRPr="00FA329A">
        <w:t xml:space="preserve"> gadus, vidējo finanšu </w:t>
      </w:r>
      <w:r w:rsidR="00E11239" w:rsidRPr="00FA329A">
        <w:t>ap</w:t>
      </w:r>
      <w:r w:rsidR="00211E16" w:rsidRPr="00FA329A">
        <w:t>grozījumu aprēķina par tā kopējo pastāvēšanas periodu</w:t>
      </w:r>
      <w:r w:rsidR="00920AAF" w:rsidRPr="00FA329A">
        <w:t>;</w:t>
      </w:r>
    </w:p>
    <w:p w:rsidR="00D5402C" w:rsidRPr="00E8594D" w:rsidRDefault="00D5402C" w:rsidP="00B12B12">
      <w:pPr>
        <w:numPr>
          <w:ilvl w:val="2"/>
          <w:numId w:val="11"/>
        </w:numPr>
        <w:tabs>
          <w:tab w:val="left" w:pos="1134"/>
        </w:tabs>
        <w:spacing w:after="120"/>
        <w:ind w:left="1134" w:hanging="708"/>
        <w:jc w:val="both"/>
      </w:pPr>
      <w:r w:rsidRPr="00E8594D">
        <w:rPr>
          <w:color w:val="000000"/>
        </w:rPr>
        <w:t xml:space="preserve">Pretendentam </w:t>
      </w:r>
      <w:r w:rsidRPr="00E8594D">
        <w:t>divos iepriekšējos gados</w:t>
      </w:r>
      <w:r w:rsidRPr="00E8594D">
        <w:rPr>
          <w:color w:val="000000"/>
        </w:rPr>
        <w:t xml:space="preserve"> ir pieredze vismaz 3 (trīs) līdzīg</w:t>
      </w:r>
      <w:r w:rsidR="004E0DA1" w:rsidRPr="00E8594D">
        <w:rPr>
          <w:color w:val="000000"/>
        </w:rPr>
        <w:t>a</w:t>
      </w:r>
      <w:r w:rsidRPr="00E8594D">
        <w:rPr>
          <w:color w:val="000000"/>
        </w:rPr>
        <w:t xml:space="preserve"> rakstura </w:t>
      </w:r>
      <w:r w:rsidR="00185A6E" w:rsidRPr="00E8594D">
        <w:rPr>
          <w:color w:val="000000"/>
        </w:rPr>
        <w:t xml:space="preserve">un apjoma </w:t>
      </w:r>
      <w:r w:rsidRPr="00E8594D">
        <w:rPr>
          <w:color w:val="000000"/>
        </w:rPr>
        <w:t>būvniecības darbu veikšanā sabiedriskās nozīmes objektos.</w:t>
      </w:r>
      <w:r w:rsidRPr="00E8594D">
        <w:rPr>
          <w:iCs/>
          <w:color w:val="000000"/>
        </w:rPr>
        <w:t xml:space="preserve"> Par līdzīgas nozīmes būvobjektiem uzskatāmi, piemēram, izglītības, kultūras, veselības objekti. Būvniecības objektiem ir jābūt pabeigtiem.</w:t>
      </w:r>
    </w:p>
    <w:bookmarkEnd w:id="27"/>
    <w:bookmarkEnd w:id="28"/>
    <w:bookmarkEnd w:id="29"/>
    <w:p w:rsidR="00D5402C" w:rsidRPr="00FA329A" w:rsidRDefault="00664C0C" w:rsidP="006725B8">
      <w:pPr>
        <w:tabs>
          <w:tab w:val="left" w:pos="426"/>
        </w:tabs>
        <w:spacing w:after="120"/>
        <w:ind w:left="426" w:hanging="426"/>
        <w:jc w:val="both"/>
        <w:rPr>
          <w:szCs w:val="20"/>
        </w:rPr>
      </w:pPr>
      <w:r w:rsidRPr="00FA329A">
        <w:t>10</w:t>
      </w:r>
      <w:r w:rsidR="004C29C0" w:rsidRPr="00FA329A">
        <w:t>.2.</w:t>
      </w:r>
      <w:r w:rsidR="004C29C0" w:rsidRPr="00FA329A">
        <w:tab/>
      </w:r>
      <w:r w:rsidRPr="00FA329A">
        <w:t xml:space="preserve">Lai apliecinātu atbilstību iepriekš minētiem nosacījumiem un prasībām, </w:t>
      </w:r>
      <w:r w:rsidR="00E367D9" w:rsidRPr="00FA329A">
        <w:t>p</w:t>
      </w:r>
      <w:r w:rsidR="004C29C0" w:rsidRPr="00FA329A">
        <w:t>retendentam jāie</w:t>
      </w:r>
      <w:r w:rsidR="00725005" w:rsidRPr="00FA329A">
        <w:t xml:space="preserve">sniedz šādi atlases dokumenti: </w:t>
      </w:r>
    </w:p>
    <w:p w:rsidR="00185A6E" w:rsidRPr="00FA329A" w:rsidRDefault="006725B8" w:rsidP="00185A6E">
      <w:pPr>
        <w:numPr>
          <w:ilvl w:val="2"/>
          <w:numId w:val="12"/>
        </w:numPr>
        <w:tabs>
          <w:tab w:val="left" w:pos="1134"/>
        </w:tabs>
        <w:spacing w:after="120"/>
        <w:ind w:left="1134" w:hanging="708"/>
        <w:jc w:val="both"/>
        <w:rPr>
          <w:szCs w:val="20"/>
        </w:rPr>
      </w:pPr>
      <w:r w:rsidRPr="00FA329A">
        <w:rPr>
          <w:kern w:val="28"/>
        </w:rPr>
        <w:t xml:space="preserve">Pretendenta </w:t>
      </w:r>
      <w:smartTag w:uri="schemas-tilde-lv/tildestengine" w:element="veidnes">
        <w:smartTagPr>
          <w:attr w:name="id" w:val="-1"/>
          <w:attr w:name="baseform" w:val="pieteikums"/>
          <w:attr w:name="text" w:val="pieteikums"/>
        </w:smartTagPr>
        <w:r w:rsidRPr="00FA329A">
          <w:rPr>
            <w:b/>
            <w:kern w:val="28"/>
          </w:rPr>
          <w:t>pieteikums</w:t>
        </w:r>
      </w:smartTag>
      <w:r w:rsidRPr="00FA329A">
        <w:rPr>
          <w:b/>
          <w:kern w:val="28"/>
        </w:rPr>
        <w:t xml:space="preserve"> </w:t>
      </w:r>
      <w:r w:rsidRPr="00FA329A">
        <w:rPr>
          <w:kern w:val="28"/>
        </w:rPr>
        <w:t xml:space="preserve">dalībai iepirkumā. </w:t>
      </w:r>
      <w:r w:rsidR="00A77349" w:rsidRPr="00FA329A">
        <w:rPr>
          <w:kern w:val="28"/>
        </w:rPr>
        <w:t xml:space="preserve">Pieteikumā norāda </w:t>
      </w:r>
      <w:r w:rsidR="00E367D9" w:rsidRPr="00FA329A">
        <w:rPr>
          <w:kern w:val="28"/>
        </w:rPr>
        <w:t>p</w:t>
      </w:r>
      <w:r w:rsidRPr="00FA329A">
        <w:rPr>
          <w:kern w:val="28"/>
        </w:rPr>
        <w:t>retendenta nosaukumu un rekvizītus, kā arī apliecina, ka</w:t>
      </w:r>
      <w:r w:rsidR="00A77349" w:rsidRPr="00FA329A">
        <w:rPr>
          <w:rFonts w:ascii="TimesNewRomanPSMT" w:hAnsi="TimesNewRomanPSMT" w:cs="TimesNewRomanPSMT"/>
        </w:rPr>
        <w:t xml:space="preserve"> attiecībā uz to</w:t>
      </w:r>
      <w:r w:rsidR="00E931CD" w:rsidRPr="00FA329A">
        <w:rPr>
          <w:rFonts w:ascii="TimesNewRomanPSMT" w:hAnsi="TimesNewRomanPSMT" w:cs="TimesNewRomanPSMT"/>
        </w:rPr>
        <w:t xml:space="preserve"> </w:t>
      </w:r>
      <w:r w:rsidR="00A77349" w:rsidRPr="00FA329A">
        <w:rPr>
          <w:rFonts w:ascii="TimesNewRomanPSMT" w:hAnsi="TimesNewRomanPSMT" w:cs="TimesNewRomanPSMT"/>
        </w:rPr>
        <w:t>nepastāv šādi nosacījumi</w:t>
      </w:r>
      <w:r w:rsidRPr="00FA329A">
        <w:rPr>
          <w:kern w:val="28"/>
        </w:rPr>
        <w:t>:</w:t>
      </w:r>
    </w:p>
    <w:p w:rsidR="004E0DA1" w:rsidRPr="00FA329A" w:rsidRDefault="00A77349"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E0DA1" w:rsidRPr="00FA329A" w:rsidRDefault="00F96F81" w:rsidP="00F96F81">
      <w:pPr>
        <w:numPr>
          <w:ilvl w:val="1"/>
          <w:numId w:val="37"/>
        </w:numPr>
        <w:jc w:val="both"/>
        <w:rPr>
          <w:b/>
          <w:bCs/>
        </w:rPr>
      </w:pPr>
      <w:r w:rsidRPr="00FA329A">
        <w:rPr>
          <w:bCs/>
        </w:rPr>
        <w:t>Sakarā ar to, ka no 2013.gada 1.aprīļa Valsts ieņēmumu dienesta (VID) mājaslapā ir pieejama VID administrētā nodokļu (nodevu) parādnieku datubāze, kas Publisko iepirkumu 39.panta piektās un 5.</w:t>
      </w:r>
      <w:r w:rsidRPr="00FA329A">
        <w:rPr>
          <w:bCs/>
          <w:vertAlign w:val="superscript"/>
        </w:rPr>
        <w:t>1</w:t>
      </w:r>
      <w:r w:rsidRPr="00FA329A">
        <w:rPr>
          <w:bCs/>
        </w:rPr>
        <w:t xml:space="preserve"> daļas izpratnē ir uzskatāma par publisku datubāzi, pasūtītājs nepieprasa kandidātam vai pretendentam iesniegt izziņu, ko izdevis VID un kas apliecina, ka kandidātam vai pretendentam un Publisko iepirkumu likuma 39.panta pirmās daļas 11.punktā minētajai personai Latvijā nav VID administrēto nodokļu parādu, tajā skaitā valsts sociālās apdrošināšanas obligāto iemaksu p</w:t>
      </w:r>
      <w:r w:rsidR="006F319D">
        <w:rPr>
          <w:bCs/>
        </w:rPr>
        <w:t>arādu, kas kopsummā pārsniedz 150 eiro</w:t>
      </w:r>
      <w:r w:rsidRPr="00FA329A">
        <w:rPr>
          <w:bCs/>
        </w:rPr>
        <w:t xml:space="preserve">, bet informāciju par personas (neatkarīgi no tā, </w:t>
      </w:r>
      <w:r w:rsidRPr="00FA329A">
        <w:rPr>
          <w:bCs/>
        </w:rPr>
        <w:lastRenderedPageBreak/>
        <w:t xml:space="preserve">vai tā reģistrēta Latvijā vai Latvijā atrodas tās pastāvīgā dzīvesvieta) nodokļu parādiem, tajā skaitā valsts sociālās apdrošināšanas obligāto iemaksu parādiem, Latvijā </w:t>
      </w:r>
      <w:r w:rsidRPr="00FA329A">
        <w:rPr>
          <w:b/>
          <w:bCs/>
        </w:rPr>
        <w:t>pasūtītājs iegūst pats minētajā datubāzē.</w:t>
      </w:r>
      <w:r w:rsidR="00A77349" w:rsidRPr="00FA329A">
        <w:rPr>
          <w:rFonts w:ascii="TimesNewRomanPSMT" w:hAnsi="TimesNewRomanPSMT" w:cs="TimesNewRomanPSMT"/>
        </w:rPr>
        <w:t>;</w:t>
      </w:r>
    </w:p>
    <w:p w:rsidR="00185A6E" w:rsidRPr="00FA329A" w:rsidRDefault="00185A6E"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185A6E" w:rsidRPr="00FA329A" w:rsidRDefault="00185A6E" w:rsidP="00185A6E">
      <w:pPr>
        <w:pStyle w:val="ListParagraph"/>
        <w:numPr>
          <w:ilvl w:val="0"/>
          <w:numId w:val="38"/>
        </w:numPr>
        <w:tabs>
          <w:tab w:val="left" w:pos="1134"/>
        </w:tabs>
        <w:spacing w:after="120"/>
        <w:jc w:val="both"/>
      </w:pPr>
      <w:r w:rsidRPr="00FA329A">
        <w:t xml:space="preserve">viena vai vairāku tādu valstu pilsoņu vai pavalstnieku nodarbināšana, kuri nav ES dalībvalstu </w:t>
      </w:r>
      <w:r w:rsidR="00DB172E" w:rsidRPr="00FA329A">
        <w:t>pilsoņi</w:t>
      </w:r>
      <w:r w:rsidRPr="00FA329A">
        <w:t xml:space="preserve"> vai pavalstnieki, ja tie ES dalībvalstu teritorijā uzturas nelikumīgi, </w:t>
      </w:r>
    </w:p>
    <w:p w:rsidR="00185A6E" w:rsidRPr="00FA329A" w:rsidRDefault="00185A6E" w:rsidP="00185A6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6725B8" w:rsidRPr="00FA329A" w:rsidRDefault="006725B8" w:rsidP="00F96F81">
      <w:pPr>
        <w:pStyle w:val="ListParagraph"/>
        <w:keepNext/>
        <w:widowControl w:val="0"/>
        <w:numPr>
          <w:ilvl w:val="0"/>
          <w:numId w:val="40"/>
        </w:numPr>
        <w:overflowPunct w:val="0"/>
        <w:autoSpaceDE w:val="0"/>
        <w:autoSpaceDN w:val="0"/>
        <w:adjustRightInd w:val="0"/>
        <w:spacing w:before="120" w:after="120"/>
        <w:jc w:val="both"/>
        <w:outlineLvl w:val="2"/>
        <w:rPr>
          <w:kern w:val="28"/>
        </w:rPr>
      </w:pPr>
      <w:r w:rsidRPr="00FA329A">
        <w:rPr>
          <w:kern w:val="28"/>
        </w:rPr>
        <w:t>visas piedāvājumā sniegtās ziņas par pretendentu ir patiesas.</w:t>
      </w:r>
    </w:p>
    <w:p w:rsidR="00D5402C" w:rsidRPr="00FA329A" w:rsidRDefault="00E367D9" w:rsidP="006725B8">
      <w:pPr>
        <w:tabs>
          <w:tab w:val="left" w:pos="1276"/>
        </w:tabs>
        <w:spacing w:after="120"/>
        <w:ind w:left="426"/>
        <w:jc w:val="both"/>
      </w:pPr>
      <w:r w:rsidRPr="00FA329A">
        <w:rPr>
          <w:kern w:val="28"/>
        </w:rPr>
        <w:t>Ja piedāvājumu kā p</w:t>
      </w:r>
      <w:r w:rsidR="00D5402C" w:rsidRPr="00FA329A">
        <w:rPr>
          <w:kern w:val="28"/>
        </w:rPr>
        <w:t xml:space="preserve">retendents iesniedz </w:t>
      </w:r>
      <w:r w:rsidR="00132797" w:rsidRPr="00FA329A">
        <w:t>personālsabiedrības</w:t>
      </w:r>
      <w:r w:rsidR="00132797" w:rsidRPr="00FA329A">
        <w:rPr>
          <w:kern w:val="28"/>
        </w:rPr>
        <w:t xml:space="preserve"> vai </w:t>
      </w:r>
      <w:r w:rsidR="00D5402C" w:rsidRPr="00FA329A">
        <w:rPr>
          <w:kern w:val="28"/>
        </w:rPr>
        <w:t>personu grupa, tad pieteikumu paraksta visas personas</w:t>
      </w:r>
      <w:r w:rsidR="00BC6EF3" w:rsidRPr="00FA329A">
        <w:rPr>
          <w:kern w:val="28"/>
        </w:rPr>
        <w:t xml:space="preserve"> (vai visu personu pilnvarota persona)</w:t>
      </w:r>
      <w:r w:rsidR="00D5402C" w:rsidRPr="00FA329A">
        <w:rPr>
          <w:kern w:val="28"/>
        </w:rPr>
        <w:t>, kas iekļautas</w:t>
      </w:r>
      <w:r w:rsidR="00132797" w:rsidRPr="00FA329A">
        <w:rPr>
          <w:kern w:val="28"/>
        </w:rPr>
        <w:t xml:space="preserve"> sabiedrībā vai</w:t>
      </w:r>
      <w:r w:rsidR="00D5402C" w:rsidRPr="00FA329A">
        <w:rPr>
          <w:kern w:val="28"/>
        </w:rPr>
        <w:t xml:space="preserve"> grupā un pieteikumā norāda personu, kura pārstāv personu </w:t>
      </w:r>
      <w:r w:rsidR="00132797" w:rsidRPr="00FA329A">
        <w:rPr>
          <w:kern w:val="28"/>
        </w:rPr>
        <w:t xml:space="preserve">sabiedrību vai </w:t>
      </w:r>
      <w:r w:rsidR="00D5402C" w:rsidRPr="00FA329A">
        <w:rPr>
          <w:kern w:val="28"/>
        </w:rPr>
        <w:t>grupu</w:t>
      </w:r>
      <w:r w:rsidR="00132797" w:rsidRPr="00FA329A">
        <w:rPr>
          <w:kern w:val="28"/>
        </w:rPr>
        <w:t xml:space="preserve"> iepirkumā</w:t>
      </w:r>
      <w:r w:rsidR="00D5402C" w:rsidRPr="00FA329A">
        <w:rPr>
          <w:kern w:val="28"/>
        </w:rPr>
        <w:t xml:space="preserve">, kā arī katras personas atbildības apjomu.  </w:t>
      </w:r>
    </w:p>
    <w:p w:rsidR="004C29C0" w:rsidRPr="00FA329A" w:rsidRDefault="004C29C0" w:rsidP="00B12B12">
      <w:pPr>
        <w:numPr>
          <w:ilvl w:val="2"/>
          <w:numId w:val="12"/>
        </w:numPr>
        <w:tabs>
          <w:tab w:val="left" w:pos="1134"/>
        </w:tabs>
        <w:spacing w:after="120"/>
        <w:ind w:left="1134" w:hanging="708"/>
        <w:jc w:val="both"/>
        <w:rPr>
          <w:szCs w:val="20"/>
        </w:rPr>
      </w:pPr>
      <w:r w:rsidRPr="00FA329A">
        <w:rPr>
          <w:bCs/>
        </w:rPr>
        <w:t xml:space="preserve">Komersanta reģistrācijas apliecība (kopija) vai kompetentās institūcijas izsniegta </w:t>
      </w:r>
      <w:r w:rsidRPr="00FA329A">
        <w:t>izziņa par Pretendenta reģistrāciju komercreģistrā vai līdzvērtīgā komercdarbību reģistrējošā iestādē ārvalstīs (ja attiecināms)</w:t>
      </w:r>
      <w:r w:rsidR="004F570A" w:rsidRPr="00FA329A">
        <w:t>;</w:t>
      </w:r>
    </w:p>
    <w:p w:rsidR="004C29C0" w:rsidRPr="00FA329A" w:rsidRDefault="00725005" w:rsidP="00B12B12">
      <w:pPr>
        <w:numPr>
          <w:ilvl w:val="2"/>
          <w:numId w:val="12"/>
        </w:numPr>
        <w:tabs>
          <w:tab w:val="left" w:pos="1134"/>
        </w:tabs>
        <w:spacing w:after="120"/>
        <w:ind w:left="1134" w:hanging="708"/>
        <w:jc w:val="both"/>
      </w:pPr>
      <w:r w:rsidRPr="00FA329A">
        <w:t xml:space="preserve">Būvkomersantu reģistra izsniegtu apliecības </w:t>
      </w:r>
      <w:r w:rsidR="009E482D" w:rsidRPr="00FA329A">
        <w:t>un/vai citu atļauju un licenču kopijas</w:t>
      </w:r>
      <w:r w:rsidR="004C29C0" w:rsidRPr="00FA329A">
        <w:rPr>
          <w:rFonts w:cs="Arial"/>
        </w:rPr>
        <w:t xml:space="preserve">, </w:t>
      </w:r>
      <w:r w:rsidR="009E482D" w:rsidRPr="00FA329A">
        <w:t xml:space="preserve">kuras nepieciešamas Iepirkuma nozarē </w:t>
      </w:r>
      <w:r w:rsidR="000D6843" w:rsidRPr="00FA329A">
        <w:t>L</w:t>
      </w:r>
      <w:r w:rsidR="009E482D" w:rsidRPr="00FA329A">
        <w:t>īguma izpildei</w:t>
      </w:r>
      <w:r w:rsidR="009E482D" w:rsidRPr="00FA329A">
        <w:rPr>
          <w:rFonts w:cs="Arial"/>
        </w:rPr>
        <w:t xml:space="preserve"> </w:t>
      </w:r>
      <w:r w:rsidR="004C29C0" w:rsidRPr="00FA329A">
        <w:rPr>
          <w:rFonts w:cs="Arial"/>
        </w:rPr>
        <w:t>saskaņā ar normatīvo aktu prasībām</w:t>
      </w:r>
      <w:r w:rsidR="00D42B51" w:rsidRPr="00FA329A">
        <w:t>;</w:t>
      </w:r>
    </w:p>
    <w:p w:rsidR="004C29C0" w:rsidRPr="00FA329A" w:rsidRDefault="004C29C0" w:rsidP="00B12B12">
      <w:pPr>
        <w:numPr>
          <w:ilvl w:val="2"/>
          <w:numId w:val="12"/>
        </w:numPr>
        <w:tabs>
          <w:tab w:val="left" w:pos="1134"/>
        </w:tabs>
        <w:spacing w:after="120"/>
        <w:ind w:left="1134" w:hanging="708"/>
        <w:jc w:val="both"/>
      </w:pPr>
      <w:r w:rsidRPr="00FA329A">
        <w:t xml:space="preserve">Pretendenta izziņa par </w:t>
      </w:r>
      <w:r w:rsidR="00E367D9" w:rsidRPr="00FA329A">
        <w:t>p</w:t>
      </w:r>
      <w:r w:rsidRPr="00FA329A">
        <w:t>retendenta finanšu apgrozījumu</w:t>
      </w:r>
      <w:r w:rsidR="00AD2BA1" w:rsidRPr="00FA329A">
        <w:t xml:space="preserve"> būvniecībā</w:t>
      </w:r>
      <w:r w:rsidRPr="00FA329A">
        <w:t xml:space="preserve"> </w:t>
      </w:r>
      <w:r w:rsidR="00725005" w:rsidRPr="00FA329A">
        <w:t xml:space="preserve">par katru no iepriekšējiem diviem noslēgtajiem finanšu gadiem </w:t>
      </w:r>
      <w:r w:rsidR="00211E16" w:rsidRPr="00FA329A">
        <w:t xml:space="preserve">vai, ja </w:t>
      </w:r>
      <w:r w:rsidR="00E367D9" w:rsidRPr="00FA329A">
        <w:t>p</w:t>
      </w:r>
      <w:r w:rsidR="00211E16" w:rsidRPr="00FA329A">
        <w:t xml:space="preserve">retendents darbojas mazāk kā </w:t>
      </w:r>
      <w:r w:rsidR="00D42B51" w:rsidRPr="00FA329A">
        <w:t xml:space="preserve">divus </w:t>
      </w:r>
      <w:r w:rsidR="00211E16" w:rsidRPr="00FA329A">
        <w:t xml:space="preserve">gadus, izziņa par tā kopējo </w:t>
      </w:r>
      <w:r w:rsidR="00463DD4" w:rsidRPr="00FA329A">
        <w:t>pastāvēšanas</w:t>
      </w:r>
      <w:r w:rsidR="00211E16" w:rsidRPr="00FA329A">
        <w:t xml:space="preserve"> periodu un </w:t>
      </w:r>
      <w:r w:rsidR="00E11239" w:rsidRPr="00FA329A">
        <w:t>vidējo</w:t>
      </w:r>
      <w:r w:rsidR="00211E16" w:rsidRPr="00FA329A">
        <w:t xml:space="preserve"> finanšu apgrozījumu</w:t>
      </w:r>
      <w:r w:rsidR="00725005" w:rsidRPr="00FA329A">
        <w:t xml:space="preserve"> būvniecībā</w:t>
      </w:r>
      <w:r w:rsidR="00BF416A" w:rsidRPr="00FA329A">
        <w:t>. Papildus iesniedzams</w:t>
      </w:r>
      <w:r w:rsidR="00D42B51" w:rsidRPr="00FA329A">
        <w:t xml:space="preserve"> </w:t>
      </w:r>
      <w:r w:rsidR="00E367D9" w:rsidRPr="00FA329A">
        <w:t xml:space="preserve">pretendenta </w:t>
      </w:r>
      <w:r w:rsidR="00D42B51" w:rsidRPr="00FA329A">
        <w:t>peļņas un zaudējuma aprēķina izraksts vai kop</w:t>
      </w:r>
      <w:r w:rsidR="00D5402C" w:rsidRPr="00FA329A">
        <w:t>ija par izziņā uzrādīto periodu;</w:t>
      </w:r>
    </w:p>
    <w:p w:rsidR="00725005" w:rsidRPr="00FA329A" w:rsidRDefault="00BF416A" w:rsidP="00B12B12">
      <w:pPr>
        <w:numPr>
          <w:ilvl w:val="2"/>
          <w:numId w:val="12"/>
        </w:numPr>
        <w:tabs>
          <w:tab w:val="left" w:pos="1134"/>
        </w:tabs>
        <w:spacing w:after="120"/>
        <w:ind w:left="1134" w:hanging="708"/>
        <w:jc w:val="both"/>
      </w:pPr>
      <w:r w:rsidRPr="00FA329A">
        <w:t xml:space="preserve">Sarakstu </w:t>
      </w:r>
      <w:r w:rsidR="00725005" w:rsidRPr="00FA329A">
        <w:t xml:space="preserve">par </w:t>
      </w:r>
      <w:r w:rsidRPr="00FA329A">
        <w:t>atbilstoši Nolikuma 10.1.5</w:t>
      </w:r>
      <w:r w:rsidR="00D5402C" w:rsidRPr="00FA329A">
        <w:t xml:space="preserve">.punkta prasībai </w:t>
      </w:r>
      <w:r w:rsidR="00725005" w:rsidRPr="00FA329A">
        <w:t>veiktajiem būvdarbiem</w:t>
      </w:r>
      <w:r w:rsidRPr="00FA329A">
        <w:t xml:space="preserve"> ne vairāk kā divos iepriekšējos gados</w:t>
      </w:r>
      <w:r w:rsidR="00725005" w:rsidRPr="00FA329A">
        <w:t xml:space="preserve">, pievienojot izziņas un </w:t>
      </w:r>
      <w:r w:rsidR="00186624" w:rsidRPr="00FA329A">
        <w:t xml:space="preserve">vismaz divas </w:t>
      </w:r>
      <w:r w:rsidR="00DB172E" w:rsidRPr="00FA329A">
        <w:t xml:space="preserve">pozitīvas </w:t>
      </w:r>
      <w:r w:rsidR="00725005" w:rsidRPr="00FA329A">
        <w:t xml:space="preserve">atsauksmes par </w:t>
      </w:r>
      <w:r w:rsidRPr="00FA329A">
        <w:t xml:space="preserve">minētajā sarakstā norādīto </w:t>
      </w:r>
      <w:r w:rsidR="00725005" w:rsidRPr="00FA329A">
        <w:t>darbu</w:t>
      </w:r>
      <w:r w:rsidR="00D5402C" w:rsidRPr="00FA329A">
        <w:t xml:space="preserve"> </w:t>
      </w:r>
      <w:r w:rsidR="00725005" w:rsidRPr="00FA329A">
        <w:t>izpildi. Šajās izziņās ietver ziņas par attiecīgo būvdarbu apjomu, būvju veidiem, izpildes termiņu un vietu, kā arī par to, vai visi darbi ir veikti atbilstoši attiecīgajiem normatīviem un pienācīgi pabeigti</w:t>
      </w:r>
      <w:r w:rsidR="00D5402C" w:rsidRPr="00FA329A">
        <w:t>;</w:t>
      </w:r>
    </w:p>
    <w:p w:rsidR="004C29C0" w:rsidRPr="00FA329A" w:rsidRDefault="004C29C0" w:rsidP="00B12B12">
      <w:pPr>
        <w:numPr>
          <w:ilvl w:val="2"/>
          <w:numId w:val="12"/>
        </w:numPr>
        <w:tabs>
          <w:tab w:val="left" w:pos="1134"/>
        </w:tabs>
        <w:spacing w:after="120"/>
        <w:ind w:left="1134" w:hanging="708"/>
        <w:jc w:val="both"/>
      </w:pPr>
      <w:bookmarkStart w:id="30" w:name="_Toc197834098"/>
      <w:bookmarkEnd w:id="30"/>
      <w:r w:rsidRPr="00FA329A">
        <w:t xml:space="preserve">Personas ar </w:t>
      </w:r>
      <w:r w:rsidR="00BF416A" w:rsidRPr="00FA329A">
        <w:t xml:space="preserve">paraksta </w:t>
      </w:r>
      <w:r w:rsidRPr="00FA329A">
        <w:t>tiesībām izsniegta pilnvara citai personai parakstīt piedāvājumu un</w:t>
      </w:r>
      <w:r w:rsidR="004F570A" w:rsidRPr="00FA329A">
        <w:t>/vai Līgumu, ja tā atšķiras no 10</w:t>
      </w:r>
      <w:r w:rsidRPr="00FA329A">
        <w:t>.2.</w:t>
      </w:r>
      <w:r w:rsidR="00186624" w:rsidRPr="00FA329A">
        <w:t>7</w:t>
      </w:r>
      <w:r w:rsidRPr="00FA329A">
        <w:t>.</w:t>
      </w:r>
      <w:r w:rsidR="008008E3" w:rsidRPr="00FA329A">
        <w:t>1.</w:t>
      </w:r>
      <w:r w:rsidRPr="00FA329A">
        <w:t>apakšpunktā minētājā izziņā norādītām personām.</w:t>
      </w:r>
    </w:p>
    <w:p w:rsidR="004C29C0" w:rsidRPr="00FA329A" w:rsidRDefault="004C29C0" w:rsidP="00B12B12">
      <w:pPr>
        <w:numPr>
          <w:ilvl w:val="2"/>
          <w:numId w:val="12"/>
        </w:numPr>
        <w:tabs>
          <w:tab w:val="left" w:pos="1134"/>
        </w:tabs>
        <w:spacing w:after="120"/>
        <w:ind w:left="1134" w:hanging="708"/>
        <w:jc w:val="both"/>
      </w:pPr>
      <w:r w:rsidRPr="00FA329A">
        <w:t xml:space="preserve">Ja Pretendents plāno piesaistīt apakšuzņēmējus, </w:t>
      </w:r>
      <w:r w:rsidR="00E367D9" w:rsidRPr="00FA329A">
        <w:t>p</w:t>
      </w:r>
      <w:r w:rsidRPr="00FA329A">
        <w:t xml:space="preserve">retendentam ir jāiesniedz: </w:t>
      </w:r>
    </w:p>
    <w:p w:rsidR="004C29C0" w:rsidRPr="00FA329A" w:rsidRDefault="00D5402C" w:rsidP="008008E3">
      <w:pPr>
        <w:numPr>
          <w:ilvl w:val="3"/>
          <w:numId w:val="12"/>
        </w:numPr>
        <w:tabs>
          <w:tab w:val="left" w:pos="1276"/>
          <w:tab w:val="left" w:pos="1560"/>
        </w:tabs>
        <w:spacing w:after="120"/>
        <w:ind w:left="1276" w:firstLine="0"/>
        <w:jc w:val="both"/>
      </w:pPr>
      <w:r w:rsidRPr="00FA329A">
        <w:t xml:space="preserve">apakšuzņēmējiem nododamo darbu </w:t>
      </w:r>
      <w:r w:rsidR="004C29C0" w:rsidRPr="00FA329A">
        <w:t>apraksts</w:t>
      </w:r>
      <w:r w:rsidR="00C30788" w:rsidRPr="00FA329A">
        <w:t>;</w:t>
      </w:r>
    </w:p>
    <w:p w:rsidR="004C29C0" w:rsidRPr="00FA329A" w:rsidRDefault="004C29C0" w:rsidP="008008E3">
      <w:pPr>
        <w:numPr>
          <w:ilvl w:val="3"/>
          <w:numId w:val="12"/>
        </w:numPr>
        <w:tabs>
          <w:tab w:val="left" w:pos="1276"/>
          <w:tab w:val="left" w:pos="1560"/>
        </w:tabs>
        <w:spacing w:after="120"/>
        <w:ind w:left="1276" w:firstLine="0"/>
        <w:jc w:val="both"/>
      </w:pPr>
      <w:r w:rsidRPr="00FA329A">
        <w:t>rakstisks apakšuzņēmēja apliecinājums</w:t>
      </w:r>
      <w:r w:rsidR="00C30788" w:rsidRPr="00FA329A">
        <w:t xml:space="preserve"> veikt tam nododamo</w:t>
      </w:r>
      <w:r w:rsidR="00D5402C" w:rsidRPr="00FA329A">
        <w:t>s darbus</w:t>
      </w:r>
      <w:r w:rsidRPr="00FA329A">
        <w:t>,</w:t>
      </w:r>
    </w:p>
    <w:p w:rsidR="004C29C0" w:rsidRPr="00FA329A" w:rsidRDefault="004C29C0" w:rsidP="008008E3">
      <w:pPr>
        <w:numPr>
          <w:ilvl w:val="3"/>
          <w:numId w:val="12"/>
        </w:numPr>
        <w:tabs>
          <w:tab w:val="left" w:pos="1276"/>
          <w:tab w:val="left" w:pos="1560"/>
          <w:tab w:val="left" w:pos="1800"/>
        </w:tabs>
        <w:spacing w:after="120"/>
        <w:ind w:left="1276" w:firstLine="0"/>
        <w:jc w:val="both"/>
      </w:pPr>
      <w:r w:rsidRPr="00FA329A">
        <w:t>dokumenti, kas apliecina apakšuz</w:t>
      </w:r>
      <w:r w:rsidR="00E367D9" w:rsidRPr="00FA329A">
        <w:t>ņēmēja atbilstību nosacījumiem p</w:t>
      </w:r>
      <w:r w:rsidRPr="00FA329A">
        <w:t>retendenta dalībai iepirkuma pr</w:t>
      </w:r>
      <w:r w:rsidR="00E367D9" w:rsidRPr="00FA329A">
        <w:t>ocedūrā (ja p</w:t>
      </w:r>
      <w:r w:rsidRPr="00FA329A">
        <w:t>retendents plāno balstīties uz apakšuzņēmēja tehniskajām un profesionālajām spējām).</w:t>
      </w:r>
    </w:p>
    <w:p w:rsidR="008008E3" w:rsidRPr="00FA329A" w:rsidRDefault="00BC6EF3" w:rsidP="008008E3">
      <w:pPr>
        <w:numPr>
          <w:ilvl w:val="2"/>
          <w:numId w:val="12"/>
        </w:numPr>
        <w:tabs>
          <w:tab w:val="left" w:pos="1200"/>
          <w:tab w:val="left" w:pos="2694"/>
        </w:tabs>
        <w:autoSpaceDE w:val="0"/>
        <w:autoSpaceDN w:val="0"/>
        <w:adjustRightInd w:val="0"/>
        <w:spacing w:after="120"/>
        <w:ind w:left="1134" w:hanging="708"/>
        <w:jc w:val="both"/>
      </w:pPr>
      <w:r w:rsidRPr="00FA329A">
        <w:t xml:space="preserve"> </w:t>
      </w:r>
      <w:r w:rsidRPr="00FA329A">
        <w:rPr>
          <w:rFonts w:ascii="TimesNewRomanPSMT" w:hAnsi="TimesNewRomanPSMT" w:cs="TimesNewRomanPSMT"/>
        </w:rPr>
        <w:t>Komisija pieprasa no pretendenta, kuram būtu piešķiramas līguma slēgšanas</w:t>
      </w:r>
      <w:bookmarkStart w:id="31" w:name="_Toc100901309"/>
      <w:bookmarkStart w:id="32" w:name="_Toc100901428"/>
      <w:bookmarkStart w:id="33" w:name="_Toc100901498"/>
      <w:bookmarkStart w:id="34" w:name="_Toc100907317"/>
      <w:bookmarkStart w:id="35" w:name="_Toc100963471"/>
      <w:bookmarkStart w:id="36" w:name="_Toc100964343"/>
      <w:bookmarkStart w:id="37" w:name="_Toc100976685"/>
      <w:bookmarkStart w:id="38" w:name="_Toc100981148"/>
      <w:bookmarkStart w:id="39" w:name="_Toc100981652"/>
      <w:bookmarkStart w:id="40" w:name="_Toc100982021"/>
      <w:bookmarkStart w:id="41" w:name="_Toc100982062"/>
      <w:bookmarkStart w:id="42" w:name="_Toc100982232"/>
      <w:bookmarkStart w:id="43" w:name="_Toc101584361"/>
      <w:bookmarkStart w:id="44" w:name="_Toc101607014"/>
      <w:bookmarkStart w:id="45" w:name="_Toc101681264"/>
      <w:bookmarkStart w:id="46" w:name="_Toc101925504"/>
      <w:r w:rsidR="008008E3" w:rsidRPr="00FA329A">
        <w:rPr>
          <w:rFonts w:ascii="TimesNewRomanPSMT" w:hAnsi="TimesNewRomanPSMT" w:cs="TimesNewRomanPSMT"/>
        </w:rPr>
        <w:t xml:space="preserve"> </w:t>
      </w:r>
      <w:r w:rsidRPr="00FA329A">
        <w:rPr>
          <w:rFonts w:ascii="TimesNewRomanPSMT" w:hAnsi="TimesNewRomanPSMT" w:cs="TimesNewRomanPSMT"/>
        </w:rPr>
        <w:t>tiesības,</w:t>
      </w:r>
      <w:r w:rsidR="008008E3" w:rsidRPr="00FA329A">
        <w:rPr>
          <w:rFonts w:ascii="TimesNewRomanPSMT" w:hAnsi="TimesNewRomanPSMT" w:cs="TimesNewRomanPSMT"/>
        </w:rPr>
        <w:t xml:space="preserve"> kā arī no</w:t>
      </w:r>
      <w:r w:rsidR="00E367D9" w:rsidRPr="00FA329A">
        <w:rPr>
          <w:rFonts w:ascii="TimesNewRomanPSMT" w:hAnsi="TimesNewRomanPSMT" w:cs="TimesNewRomanPSMT"/>
        </w:rPr>
        <w:t xml:space="preserve"> šī</w:t>
      </w:r>
      <w:r w:rsidR="008008E3" w:rsidRPr="00FA329A">
        <w:rPr>
          <w:rFonts w:ascii="TimesNewRomanPSMT" w:hAnsi="TimesNewRomanPSMT" w:cs="TimesNewRomanPSMT"/>
        </w:rPr>
        <w:t xml:space="preserve"> pretendenta norādītām personām, uz kuru iespējām pretendents balstās, lai apliecinātu, ka tā kvalifikācija atbilst iepirkuma procedūras dokumentos noteiktajām prasībām, sekojošu informāciju:</w:t>
      </w:r>
    </w:p>
    <w:p w:rsidR="008008E3" w:rsidRPr="00FA329A" w:rsidRDefault="008008E3" w:rsidP="008008E3">
      <w:pPr>
        <w:numPr>
          <w:ilvl w:val="3"/>
          <w:numId w:val="12"/>
        </w:numPr>
        <w:tabs>
          <w:tab w:val="left" w:pos="426"/>
          <w:tab w:val="left" w:pos="1200"/>
        </w:tabs>
        <w:autoSpaceDE w:val="0"/>
        <w:autoSpaceDN w:val="0"/>
        <w:adjustRightInd w:val="0"/>
        <w:spacing w:after="120"/>
        <w:jc w:val="both"/>
      </w:pPr>
      <w:r w:rsidRPr="00FA329A">
        <w:rPr>
          <w:rFonts w:ascii="TimesNewRomanPSMT" w:hAnsi="TimesNewRomanPSMT" w:cs="TimesNewRomanPSMT"/>
        </w:rPr>
        <w:lastRenderedPageBreak/>
        <w:t xml:space="preserve">kompetentas institūcijas izziņu, kas </w:t>
      </w:r>
      <w:r w:rsidR="00645036" w:rsidRPr="00FA329A">
        <w:rPr>
          <w:rFonts w:ascii="TimesNewRomanPSMT" w:hAnsi="TimesNewRomanPSMT" w:cs="TimesNewRomanPSMT"/>
        </w:rPr>
        <w:t xml:space="preserve">izdota ne agrāk kā mēnesi pirms iesniegšanas dienas un </w:t>
      </w:r>
      <w:r w:rsidRPr="00FA329A">
        <w:rPr>
          <w:rFonts w:ascii="TimesNewRomanPSMT" w:hAnsi="TimesNewRomanPSMT" w:cs="TimesNewRomanPSMT"/>
        </w:rPr>
        <w:t>apliecina, ka pretendentam nav pasludināts maksātnespējas process un tie neatrodas likvidācijas stadijā</w:t>
      </w:r>
      <w:r w:rsidR="009458C5" w:rsidRPr="00FA329A">
        <w:rPr>
          <w:rFonts w:ascii="TimesNewRomanPSMT" w:hAnsi="TimesNewRomanPSMT" w:cs="TimesNewRomanPSMT"/>
        </w:rPr>
        <w:t xml:space="preserve"> un</w:t>
      </w:r>
      <w:r w:rsidR="009458C5" w:rsidRPr="00FA329A">
        <w:t xml:space="preserve"> kura satur informāciju par </w:t>
      </w:r>
      <w:r w:rsidR="00E367D9" w:rsidRPr="00FA329A">
        <w:t>pretendent</w:t>
      </w:r>
      <w:r w:rsidR="009458C5" w:rsidRPr="00FA329A">
        <w:t>a pārstāvības tiesībām;</w:t>
      </w:r>
    </w:p>
    <w:p w:rsidR="004C29C0" w:rsidRPr="00FA329A" w:rsidRDefault="008E67F3">
      <w:pPr>
        <w:pStyle w:val="Heading1"/>
        <w:tabs>
          <w:tab w:val="left" w:pos="426"/>
        </w:tabs>
        <w:spacing w:after="120"/>
        <w:ind w:left="426" w:hanging="426"/>
        <w:jc w:val="both"/>
        <w:rPr>
          <w:bCs/>
          <w:sz w:val="24"/>
          <w:szCs w:val="24"/>
        </w:rPr>
      </w:pPr>
      <w:r w:rsidRPr="00FA329A">
        <w:rPr>
          <w:bCs/>
          <w:sz w:val="24"/>
          <w:szCs w:val="24"/>
        </w:rPr>
        <w:t xml:space="preserve"> </w:t>
      </w:r>
      <w:r w:rsidR="00C30788" w:rsidRPr="00FA329A">
        <w:rPr>
          <w:bCs/>
          <w:sz w:val="24"/>
          <w:szCs w:val="24"/>
        </w:rPr>
        <w:t xml:space="preserve">11. </w:t>
      </w:r>
      <w:r w:rsidR="004C29C0" w:rsidRPr="00FA329A">
        <w:rPr>
          <w:bCs/>
          <w:sz w:val="24"/>
          <w:szCs w:val="24"/>
        </w:rPr>
        <w:t>T</w:t>
      </w:r>
      <w:bookmarkEnd w:id="31"/>
      <w:bookmarkEnd w:id="32"/>
      <w:bookmarkEnd w:id="33"/>
      <w:bookmarkEnd w:id="34"/>
      <w:bookmarkEnd w:id="35"/>
      <w:bookmarkEnd w:id="36"/>
      <w:r w:rsidR="004C29C0" w:rsidRPr="00FA329A">
        <w:rPr>
          <w:bCs/>
          <w:sz w:val="24"/>
          <w:szCs w:val="24"/>
        </w:rPr>
        <w:t>ehniskais piedāvājums</w:t>
      </w:r>
      <w:bookmarkEnd w:id="37"/>
      <w:bookmarkEnd w:id="38"/>
      <w:bookmarkEnd w:id="39"/>
      <w:bookmarkEnd w:id="40"/>
      <w:bookmarkEnd w:id="41"/>
      <w:bookmarkEnd w:id="42"/>
      <w:bookmarkEnd w:id="43"/>
      <w:bookmarkEnd w:id="44"/>
      <w:bookmarkEnd w:id="45"/>
      <w:bookmarkEnd w:id="46"/>
    </w:p>
    <w:p w:rsidR="000B0BD4" w:rsidRPr="00FA329A" w:rsidRDefault="007321C8" w:rsidP="000B0BD4">
      <w:pPr>
        <w:numPr>
          <w:ilvl w:val="1"/>
          <w:numId w:val="13"/>
        </w:numPr>
        <w:tabs>
          <w:tab w:val="left" w:pos="426"/>
        </w:tabs>
        <w:spacing w:after="120"/>
        <w:ind w:left="426"/>
        <w:jc w:val="both"/>
      </w:pPr>
      <w:r w:rsidRPr="00FA329A">
        <w:rPr>
          <w:color w:val="000000"/>
        </w:rPr>
        <w:t xml:space="preserve">. </w:t>
      </w:r>
      <w:r w:rsidR="004C29C0" w:rsidRPr="00FA329A">
        <w:rPr>
          <w:color w:val="000000"/>
        </w:rPr>
        <w:t xml:space="preserve">Tehnisko piedāvājumu </w:t>
      </w:r>
      <w:r w:rsidR="00E367D9" w:rsidRPr="00FA329A">
        <w:rPr>
          <w:color w:val="000000"/>
        </w:rPr>
        <w:t>pretendent</w:t>
      </w:r>
      <w:r w:rsidR="004C29C0" w:rsidRPr="00FA329A">
        <w:rPr>
          <w:color w:val="000000"/>
        </w:rPr>
        <w:t>s sagatavo atbilstoši Tehniskajai specifikācijai</w:t>
      </w:r>
      <w:r w:rsidR="00D5402C" w:rsidRPr="00FA329A">
        <w:rPr>
          <w:color w:val="000000"/>
        </w:rPr>
        <w:t xml:space="preserve"> un objekta apsekošanas laikā patstāvīgi veiktiem aprēķiniem</w:t>
      </w:r>
      <w:r w:rsidR="004C29C0" w:rsidRPr="00FA329A">
        <w:t xml:space="preserve">. Tehnisko piedāvājumu iesniedz </w:t>
      </w:r>
      <w:r w:rsidR="006725B8" w:rsidRPr="00FA329A">
        <w:t xml:space="preserve">būvniecības tāmes veidā, kura sastādīta un noformēta </w:t>
      </w:r>
      <w:r w:rsidR="006725B8" w:rsidRPr="00FA329A">
        <w:rPr>
          <w:bCs/>
        </w:rPr>
        <w:t xml:space="preserve">saskaņā ar </w:t>
      </w:r>
      <w:r w:rsidR="006725B8" w:rsidRPr="00FA329A">
        <w:t xml:space="preserve">19.12.2007. MK noteikumu Nr.1014 “Noteikumi par Latvijas būvnormatīvu </w:t>
      </w:r>
      <w:r w:rsidR="006725B8" w:rsidRPr="00FA329A">
        <w:rPr>
          <w:bCs/>
        </w:rPr>
        <w:t xml:space="preserve">LBN 501-06 </w:t>
      </w:r>
      <w:r w:rsidR="006725B8" w:rsidRPr="00FA329A">
        <w:t>“Būvizmaksu noteikšanas kārtība”” prasībām</w:t>
      </w:r>
      <w:r w:rsidR="004C29C0" w:rsidRPr="00FA329A">
        <w:t>.</w:t>
      </w:r>
      <w:bookmarkStart w:id="47" w:name="_Toc100901310"/>
      <w:bookmarkStart w:id="48" w:name="_Toc100901429"/>
      <w:bookmarkStart w:id="49" w:name="_Toc100901499"/>
      <w:bookmarkStart w:id="50" w:name="_Toc100907318"/>
      <w:bookmarkStart w:id="51" w:name="_Toc100963472"/>
      <w:bookmarkStart w:id="52" w:name="_Toc100964344"/>
      <w:bookmarkStart w:id="53" w:name="_Toc100976686"/>
      <w:bookmarkStart w:id="54" w:name="_Toc100981149"/>
      <w:bookmarkStart w:id="55" w:name="_Toc100981653"/>
      <w:bookmarkStart w:id="56" w:name="_Toc100982022"/>
      <w:bookmarkStart w:id="57" w:name="_Toc100982063"/>
      <w:bookmarkStart w:id="58" w:name="_Toc100982233"/>
      <w:bookmarkStart w:id="59" w:name="_Toc101584362"/>
      <w:bookmarkStart w:id="60" w:name="_Toc101607015"/>
      <w:bookmarkStart w:id="61" w:name="_Toc101681265"/>
      <w:bookmarkStart w:id="62" w:name="_Toc101925505"/>
    </w:p>
    <w:p w:rsidR="004C29C0" w:rsidRPr="00FA329A" w:rsidRDefault="000D6843" w:rsidP="000B0BD4">
      <w:pPr>
        <w:tabs>
          <w:tab w:val="left" w:pos="426"/>
        </w:tabs>
        <w:spacing w:after="120"/>
        <w:ind w:left="6"/>
        <w:jc w:val="both"/>
      </w:pPr>
      <w:r w:rsidRPr="00FA329A">
        <w:rPr>
          <w:b/>
          <w:bCs/>
        </w:rPr>
        <w:t xml:space="preserve">12. </w:t>
      </w:r>
      <w:r w:rsidR="004C29C0" w:rsidRPr="00FA329A">
        <w:rPr>
          <w:b/>
          <w:bCs/>
        </w:rPr>
        <w:t>F</w:t>
      </w:r>
      <w:bookmarkEnd w:id="47"/>
      <w:bookmarkEnd w:id="48"/>
      <w:bookmarkEnd w:id="49"/>
      <w:bookmarkEnd w:id="50"/>
      <w:bookmarkEnd w:id="51"/>
      <w:bookmarkEnd w:id="52"/>
      <w:r w:rsidR="004C29C0" w:rsidRPr="00FA329A">
        <w:rPr>
          <w:b/>
          <w:bCs/>
        </w:rPr>
        <w:t>inanšu piedāvājums</w:t>
      </w:r>
      <w:bookmarkEnd w:id="53"/>
      <w:bookmarkEnd w:id="54"/>
      <w:bookmarkEnd w:id="55"/>
      <w:bookmarkEnd w:id="56"/>
      <w:bookmarkEnd w:id="57"/>
      <w:bookmarkEnd w:id="58"/>
      <w:bookmarkEnd w:id="59"/>
      <w:bookmarkEnd w:id="60"/>
      <w:bookmarkEnd w:id="61"/>
      <w:bookmarkEnd w:id="62"/>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piedāvājumu sagatavo atbilstoši Finanšu piedāvājuma formai (</w:t>
      </w:r>
      <w:r w:rsidR="009B6769" w:rsidRPr="00FA329A">
        <w:rPr>
          <w:b w:val="0"/>
          <w:sz w:val="24"/>
          <w:szCs w:val="24"/>
        </w:rPr>
        <w:t>2</w:t>
      </w:r>
      <w:r w:rsidRPr="00FA329A">
        <w:rPr>
          <w:b w:val="0"/>
          <w:sz w:val="24"/>
          <w:szCs w:val="24"/>
        </w:rPr>
        <w:t>.pielikums</w:t>
      </w:r>
      <w:r w:rsidR="00476F53" w:rsidRPr="00FA329A">
        <w:rPr>
          <w:b w:val="0"/>
          <w:sz w:val="24"/>
          <w:szCs w:val="24"/>
        </w:rPr>
        <w:t>)</w:t>
      </w:r>
      <w:r w:rsidR="004945A7" w:rsidRPr="00FA329A">
        <w:rPr>
          <w:b w:val="0"/>
          <w:sz w:val="24"/>
          <w:szCs w:val="24"/>
        </w:rPr>
        <w:t>.</w:t>
      </w:r>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piedāvājuma cen</w:t>
      </w:r>
      <w:r w:rsidR="00AA0551">
        <w:rPr>
          <w:b w:val="0"/>
          <w:sz w:val="24"/>
          <w:szCs w:val="24"/>
        </w:rPr>
        <w:t>as jānorāda</w:t>
      </w:r>
      <w:r w:rsidR="006F319D">
        <w:rPr>
          <w:b w:val="0"/>
          <w:sz w:val="24"/>
          <w:szCs w:val="24"/>
        </w:rPr>
        <w:t xml:space="preserve"> (EUR</w:t>
      </w:r>
      <w:r w:rsidR="000D6843" w:rsidRPr="00FA329A">
        <w:rPr>
          <w:b w:val="0"/>
          <w:sz w:val="24"/>
          <w:szCs w:val="24"/>
        </w:rPr>
        <w:t>) bez pievienotās vērtības nodokļa</w:t>
      </w:r>
      <w:r w:rsidRPr="00FA329A">
        <w:rPr>
          <w:b w:val="0"/>
          <w:sz w:val="24"/>
          <w:szCs w:val="24"/>
        </w:rPr>
        <w:t>.</w:t>
      </w:r>
    </w:p>
    <w:p w:rsidR="004C29C0" w:rsidRPr="00FA329A" w:rsidRDefault="004C29C0" w:rsidP="00186624">
      <w:pPr>
        <w:pStyle w:val="Heading1"/>
        <w:numPr>
          <w:ilvl w:val="1"/>
          <w:numId w:val="14"/>
        </w:numPr>
        <w:tabs>
          <w:tab w:val="left" w:pos="567"/>
        </w:tabs>
        <w:spacing w:after="120"/>
        <w:ind w:left="567" w:hanging="567"/>
        <w:jc w:val="both"/>
        <w:rPr>
          <w:b w:val="0"/>
          <w:sz w:val="24"/>
          <w:szCs w:val="24"/>
        </w:rPr>
      </w:pPr>
      <w:r w:rsidRPr="00FA329A">
        <w:rPr>
          <w:b w:val="0"/>
          <w:sz w:val="24"/>
          <w:szCs w:val="24"/>
        </w:rPr>
        <w:t>Cenā iekļauj visas izmaksas</w:t>
      </w:r>
      <w:r w:rsidR="00476F53" w:rsidRPr="00FA329A">
        <w:rPr>
          <w:b w:val="0"/>
          <w:sz w:val="24"/>
          <w:szCs w:val="24"/>
        </w:rPr>
        <w:t xml:space="preserve"> (darba algas, </w:t>
      </w:r>
      <w:r w:rsidR="00587B97" w:rsidRPr="00FA329A">
        <w:rPr>
          <w:b w:val="0"/>
          <w:sz w:val="24"/>
          <w:szCs w:val="24"/>
        </w:rPr>
        <w:t xml:space="preserve">apdrošināšanas, </w:t>
      </w:r>
      <w:r w:rsidR="00476F53" w:rsidRPr="00FA329A">
        <w:rPr>
          <w:b w:val="0"/>
          <w:sz w:val="24"/>
          <w:szCs w:val="24"/>
        </w:rPr>
        <w:t>nodokļi un nodevas, būvgružu izvešanas, transporta u.c.)</w:t>
      </w:r>
      <w:r w:rsidRPr="00FA329A">
        <w:rPr>
          <w:b w:val="0"/>
          <w:sz w:val="24"/>
          <w:szCs w:val="24"/>
        </w:rPr>
        <w:t>, kas saistītas ar Līguma izpildi</w:t>
      </w:r>
      <w:r w:rsidR="00476F53" w:rsidRPr="00FA329A">
        <w:rPr>
          <w:b w:val="0"/>
          <w:sz w:val="24"/>
          <w:szCs w:val="24"/>
        </w:rPr>
        <w:t xml:space="preserve">, izņemot remonta darbu veikšanai </w:t>
      </w:r>
      <w:r w:rsidR="001D768A" w:rsidRPr="00FA329A">
        <w:rPr>
          <w:b w:val="0"/>
          <w:sz w:val="24"/>
          <w:szCs w:val="24"/>
        </w:rPr>
        <w:t xml:space="preserve">pārējo </w:t>
      </w:r>
      <w:r w:rsidR="00476F53" w:rsidRPr="00FA329A">
        <w:rPr>
          <w:b w:val="0"/>
          <w:sz w:val="24"/>
          <w:szCs w:val="24"/>
        </w:rPr>
        <w:t>nepieciešamo materiālu izmaksas</w:t>
      </w:r>
      <w:r w:rsidRPr="00FA329A">
        <w:rPr>
          <w:b w:val="0"/>
          <w:sz w:val="24"/>
          <w:szCs w:val="24"/>
        </w:rPr>
        <w:t>.</w:t>
      </w:r>
      <w:bookmarkStart w:id="63" w:name="_Toc100901315"/>
      <w:bookmarkStart w:id="64" w:name="_Toc100901434"/>
      <w:bookmarkStart w:id="65" w:name="_Toc100901504"/>
      <w:bookmarkStart w:id="66" w:name="_Toc100907323"/>
      <w:bookmarkStart w:id="67" w:name="_Toc100963477"/>
      <w:bookmarkStart w:id="68" w:name="_Toc100964349"/>
      <w:bookmarkStart w:id="69" w:name="_Toc100976691"/>
      <w:bookmarkStart w:id="70" w:name="_Toc100981154"/>
      <w:bookmarkStart w:id="71" w:name="_Toc100981658"/>
      <w:bookmarkStart w:id="72" w:name="_Toc100982027"/>
      <w:bookmarkStart w:id="73" w:name="_Toc100982068"/>
      <w:bookmarkStart w:id="74" w:name="_Toc100982238"/>
      <w:bookmarkStart w:id="75" w:name="_Toc101584367"/>
      <w:bookmarkStart w:id="76" w:name="_Toc101607020"/>
      <w:bookmarkStart w:id="77" w:name="_Toc101681270"/>
      <w:bookmarkStart w:id="78" w:name="_Toc101925510"/>
    </w:p>
    <w:p w:rsidR="004C29C0" w:rsidRPr="00FA329A" w:rsidRDefault="004C29C0">
      <w:pPr>
        <w:tabs>
          <w:tab w:val="left" w:pos="567"/>
        </w:tabs>
        <w:spacing w:after="120"/>
        <w:ind w:left="567" w:hanging="567"/>
        <w:jc w:val="both"/>
        <w:rPr>
          <w:b/>
        </w:rPr>
      </w:pPr>
      <w:r w:rsidRPr="00FA329A">
        <w:rPr>
          <w:b/>
        </w:rPr>
        <w:t>13.</w:t>
      </w:r>
      <w:r w:rsidRPr="00FA329A">
        <w:rPr>
          <w:b/>
        </w:rPr>
        <w:tab/>
        <w:t>P</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23B5A" w:rsidRPr="00FA329A">
        <w:rPr>
          <w:b/>
        </w:rPr>
        <w:t>iedāvājumu pārbaude un vērtēšanas</w:t>
      </w:r>
      <w:r w:rsidRPr="00FA329A">
        <w:rPr>
          <w:b/>
        </w:rPr>
        <w:t xml:space="preserve"> kritēriji </w:t>
      </w:r>
    </w:p>
    <w:p w:rsidR="007F7142" w:rsidRPr="00FA329A" w:rsidRDefault="00F523D6" w:rsidP="00B12B12">
      <w:pPr>
        <w:numPr>
          <w:ilvl w:val="1"/>
          <w:numId w:val="15"/>
        </w:numPr>
        <w:tabs>
          <w:tab w:val="left" w:pos="567"/>
        </w:tabs>
        <w:spacing w:after="120"/>
        <w:ind w:left="567" w:hanging="567"/>
        <w:jc w:val="both"/>
      </w:pPr>
      <w:r w:rsidRPr="00FA329A">
        <w:rPr>
          <w:bCs/>
        </w:rPr>
        <w:t>K</w:t>
      </w:r>
      <w:r w:rsidR="00137CAE" w:rsidRPr="00FA329A">
        <w:rPr>
          <w:bCs/>
        </w:rPr>
        <w:t xml:space="preserve">omisija pārliecinās vai piedāvājums atbilst noformējuma prasībām, </w:t>
      </w:r>
      <w:r w:rsidR="00137CAE" w:rsidRPr="00FA329A">
        <w:t>piedāvājuma dokumenti ir parakstīti</w:t>
      </w:r>
      <w:r w:rsidRPr="00FA329A">
        <w:t xml:space="preserve"> un piedāvājuma derīguma termiņš atbilst Nolikumā prasītajam.</w:t>
      </w:r>
    </w:p>
    <w:p w:rsidR="00C178FC" w:rsidRPr="00FA329A" w:rsidRDefault="00E367D9" w:rsidP="00B12B12">
      <w:pPr>
        <w:numPr>
          <w:ilvl w:val="1"/>
          <w:numId w:val="15"/>
        </w:numPr>
        <w:tabs>
          <w:tab w:val="left" w:pos="567"/>
        </w:tabs>
        <w:spacing w:after="120"/>
        <w:ind w:left="567" w:hanging="567"/>
        <w:jc w:val="both"/>
      </w:pPr>
      <w:r w:rsidRPr="00FA329A">
        <w:rPr>
          <w:bCs/>
        </w:rPr>
        <w:t>Pretendent</w:t>
      </w:r>
      <w:r w:rsidR="00F523D6" w:rsidRPr="00FA329A">
        <w:rPr>
          <w:bCs/>
        </w:rPr>
        <w:t xml:space="preserve">u atlases un kvalifikācijas pārbaudes laikā, komisija izvērtē pretendentu kvalifikāciju atbilstoši piedāvājumā iekļautajiem dokumentiem, kā arī nepieciešamības gadījumā patstāvīgi </w:t>
      </w:r>
      <w:r w:rsidR="00C178FC" w:rsidRPr="00FA329A">
        <w:rPr>
          <w:rFonts w:ascii="TimesNewRomanPSMT" w:hAnsi="TimesNewRomanPSMT" w:cs="TimesNewRomanPSMT"/>
        </w:rPr>
        <w:t>iegūst informāciju pretendentu kvalifikācijas pārbaudei.</w:t>
      </w:r>
    </w:p>
    <w:p w:rsidR="00C178FC" w:rsidRPr="00FA329A" w:rsidRDefault="00C178FC" w:rsidP="00B12B12">
      <w:pPr>
        <w:numPr>
          <w:ilvl w:val="1"/>
          <w:numId w:val="15"/>
        </w:numPr>
        <w:tabs>
          <w:tab w:val="left" w:pos="567"/>
        </w:tabs>
        <w:spacing w:after="120"/>
        <w:ind w:left="567" w:hanging="567"/>
        <w:jc w:val="both"/>
      </w:pPr>
      <w:r w:rsidRPr="00FA329A">
        <w:t xml:space="preserve">Pretendentu izslēdz no turpmākās dalības </w:t>
      </w:r>
      <w:r w:rsidR="004157DC" w:rsidRPr="00FA329A">
        <w:t xml:space="preserve">iepirkuma procedūrā </w:t>
      </w:r>
      <w:r w:rsidRPr="00FA329A">
        <w:t>un piedāvājums netiek tālāk izvērtēts, ja komisija konstatē, ka</w:t>
      </w:r>
    </w:p>
    <w:p w:rsidR="00C178FC" w:rsidRPr="00FA329A" w:rsidRDefault="00C178FC" w:rsidP="00B12B12">
      <w:pPr>
        <w:numPr>
          <w:ilvl w:val="2"/>
          <w:numId w:val="15"/>
        </w:numPr>
        <w:tabs>
          <w:tab w:val="left" w:pos="1276"/>
        </w:tabs>
        <w:spacing w:after="120"/>
        <w:ind w:left="1276" w:hanging="709"/>
        <w:jc w:val="both"/>
      </w:pPr>
      <w:r w:rsidRPr="00FA329A">
        <w:t>Pretendents atbilstoši Nolikuma prasībām nav iesniedzis Nolikuma 10.2.apakšpunktā norādītos dokumentus vai to saturs neatbilst Nolikuma 10</w:t>
      </w:r>
      <w:r w:rsidR="00E367D9" w:rsidRPr="00FA329A">
        <w:t>.1.apakšpunkta prasībām un/vai p</w:t>
      </w:r>
      <w:r w:rsidRPr="00FA329A">
        <w:t>retendents ir iesniedzis nepatiesu informāciju savas kvalifikācijas novērtēšanai vai vispār nav iesniedzis pieprasīto informāciju, tajā skaitā nav sniedzis Komisijas pieprasīto precizējošo informāciju Komisijas noteiktajā termiņā;</w:t>
      </w:r>
    </w:p>
    <w:p w:rsidR="00F523D6" w:rsidRPr="00FA329A" w:rsidRDefault="00E367D9" w:rsidP="00B12B12">
      <w:pPr>
        <w:numPr>
          <w:ilvl w:val="2"/>
          <w:numId w:val="15"/>
        </w:numPr>
        <w:tabs>
          <w:tab w:val="left" w:pos="1276"/>
        </w:tabs>
        <w:spacing w:after="120"/>
        <w:ind w:left="1276" w:hanging="709"/>
        <w:jc w:val="both"/>
      </w:pPr>
      <w:r w:rsidRPr="00FA329A">
        <w:t>Ja p</w:t>
      </w:r>
      <w:r w:rsidR="00C178FC" w:rsidRPr="00FA329A">
        <w:t>retendents ir personu apvienība, pretendents tiek izslēgts no turpmākās dalības</w:t>
      </w:r>
      <w:r w:rsidR="00186624" w:rsidRPr="00FA329A">
        <w:t xml:space="preserve"> </w:t>
      </w:r>
      <w:r w:rsidR="004157DC" w:rsidRPr="00FA329A">
        <w:t>iepirkuma procedūrā</w:t>
      </w:r>
      <w:r w:rsidR="00C178FC" w:rsidRPr="00FA329A">
        <w:t>, ja Komisija konstatē, ka uz kādu no personām, kas iekļauta apvienībā, attiecas kāds no Nolikuma 13.3.1.punktā minētajiem izslēgšanas nosacījumiem.</w:t>
      </w:r>
    </w:p>
    <w:p w:rsidR="00A14911" w:rsidRPr="00FA329A" w:rsidRDefault="00E367D9" w:rsidP="00B12B12">
      <w:pPr>
        <w:numPr>
          <w:ilvl w:val="1"/>
          <w:numId w:val="15"/>
        </w:numPr>
        <w:tabs>
          <w:tab w:val="left" w:pos="567"/>
        </w:tabs>
        <w:spacing w:after="120"/>
        <w:ind w:left="567" w:hanging="567"/>
        <w:jc w:val="both"/>
      </w:pPr>
      <w:r w:rsidRPr="00FA329A">
        <w:t>Pēc p</w:t>
      </w:r>
      <w:r w:rsidR="00A14911" w:rsidRPr="00FA329A">
        <w:t>retendentu</w:t>
      </w:r>
      <w:r w:rsidR="00A14911" w:rsidRPr="00FA329A">
        <w:rPr>
          <w:color w:val="FF0000"/>
        </w:rPr>
        <w:t xml:space="preserve"> </w:t>
      </w:r>
      <w:r w:rsidR="00A14911" w:rsidRPr="00FA329A">
        <w:t xml:space="preserve">atlases un kvalifikācijas pārbaudes, Komisija veic pārbaudi izturējušo </w:t>
      </w:r>
      <w:r w:rsidRPr="00FA329A">
        <w:t>p</w:t>
      </w:r>
      <w:r w:rsidR="00A14911" w:rsidRPr="00FA329A">
        <w:t>retendentu piedāvājumu atbilstības pārbaudi.</w:t>
      </w:r>
    </w:p>
    <w:p w:rsidR="00A14911" w:rsidRPr="00FA329A" w:rsidRDefault="00A14911" w:rsidP="00B12B12">
      <w:pPr>
        <w:numPr>
          <w:ilvl w:val="1"/>
          <w:numId w:val="15"/>
        </w:numPr>
        <w:tabs>
          <w:tab w:val="left" w:pos="567"/>
        </w:tabs>
        <w:spacing w:after="120"/>
        <w:ind w:left="567" w:hanging="567"/>
        <w:jc w:val="both"/>
      </w:pPr>
      <w:r w:rsidRPr="00FA329A">
        <w:t>Pretendentu</w:t>
      </w:r>
      <w:r w:rsidRPr="00FA329A">
        <w:rPr>
          <w:color w:val="FF0000"/>
        </w:rPr>
        <w:t xml:space="preserve"> </w:t>
      </w:r>
      <w:r w:rsidRPr="00FA329A">
        <w:t>izslēdz no tālākas dalības iepirkumā, ja Komisija konstatē, ka</w:t>
      </w:r>
      <w:r w:rsidR="00E367D9" w:rsidRPr="00FA329A">
        <w:t xml:space="preserve"> p</w:t>
      </w:r>
      <w:r w:rsidRPr="00FA329A">
        <w:t>retendents ir iesniedzis tehnisko piedāvājumu, kas neatbilst Nolikuma prasībām un Tehniskajai specifikācijai.</w:t>
      </w:r>
    </w:p>
    <w:p w:rsidR="00A14911" w:rsidRPr="00FA329A" w:rsidRDefault="00A14911" w:rsidP="00B12B12">
      <w:pPr>
        <w:numPr>
          <w:ilvl w:val="1"/>
          <w:numId w:val="15"/>
        </w:numPr>
        <w:tabs>
          <w:tab w:val="left" w:pos="567"/>
        </w:tabs>
        <w:spacing w:after="120"/>
        <w:ind w:left="567" w:hanging="567"/>
        <w:jc w:val="both"/>
      </w:pPr>
      <w:r w:rsidRPr="00FA329A">
        <w:t>Pirms atbilstošu piedāvājumu vērtēšanas, komisija veic aritmētisko kļūdu pārbaudi pretendentu piedāvājumos. Vērtējot finanšu piedāvājumu, komisija rīkojas saskaņā ar Publisko iepirkumu likuma 56.panta trešo daļu.</w:t>
      </w:r>
    </w:p>
    <w:p w:rsidR="0065052B" w:rsidRPr="00FA329A" w:rsidRDefault="0065052B" w:rsidP="00B12B12">
      <w:pPr>
        <w:numPr>
          <w:ilvl w:val="1"/>
          <w:numId w:val="15"/>
        </w:numPr>
        <w:tabs>
          <w:tab w:val="left" w:pos="567"/>
        </w:tabs>
        <w:spacing w:after="120"/>
        <w:ind w:left="567" w:hanging="567"/>
        <w:jc w:val="both"/>
      </w:pPr>
      <w:r w:rsidRPr="00FA329A">
        <w:t>Komisija pārbauda, vai nav iesniegts nepamatoti lēts piedāvājums un rīkojas saskaņā ar Publisko iepirkumu likuma 48.panta noteikumiem. Gadījumā, ja nepieciešams noskaidrot, vai nav saņemts nepamatoti lēts piedāvājums, Pasūtītājs var pieprasīt iepirkuma izpildei nepieciešamās tehnoloģija</w:t>
      </w:r>
      <w:r w:rsidR="00E367D9" w:rsidRPr="00FA329A">
        <w:t>s aprakstu un īpašo, tikai šim p</w:t>
      </w:r>
      <w:r w:rsidRPr="00FA329A">
        <w:t xml:space="preserve">retendentam pieejamo tirgus </w:t>
      </w:r>
      <w:r w:rsidRPr="00FA329A">
        <w:lastRenderedPageBreak/>
        <w:t>apstākļu aprakstu, kas pamato cenas pazeminājumu. Ja Komisija konstatē, ka ir iesniegts nepamatoti lēts piedāvājums, tas tiek noraidīts</w:t>
      </w:r>
    </w:p>
    <w:p w:rsidR="0065052B" w:rsidRPr="00FA329A" w:rsidRDefault="00E367D9" w:rsidP="00B12B12">
      <w:pPr>
        <w:numPr>
          <w:ilvl w:val="1"/>
          <w:numId w:val="15"/>
        </w:numPr>
        <w:tabs>
          <w:tab w:val="left" w:pos="567"/>
        </w:tabs>
        <w:spacing w:after="120"/>
        <w:ind w:left="567" w:hanging="567"/>
        <w:jc w:val="both"/>
      </w:pPr>
      <w:r w:rsidRPr="00FA329A">
        <w:t>Pēc p</w:t>
      </w:r>
      <w:r w:rsidR="004C29C0" w:rsidRPr="00FA329A">
        <w:t xml:space="preserve">retendentu atlases un piedāvājumu atbilstības pārbaudes Komisija vērtē prasībām atbilstošos piedāvājumus pēc </w:t>
      </w:r>
      <w:r w:rsidR="007F7142" w:rsidRPr="00FA329A">
        <w:t xml:space="preserve">Nolikumā </w:t>
      </w:r>
      <w:r w:rsidR="004C29C0" w:rsidRPr="00FA329A">
        <w:t>noteik</w:t>
      </w:r>
      <w:r w:rsidR="007F7142" w:rsidRPr="00FA329A">
        <w:t>tajiem</w:t>
      </w:r>
      <w:r w:rsidR="004C29C0" w:rsidRPr="00FA329A">
        <w:t xml:space="preserve"> kritērijiem.</w:t>
      </w:r>
      <w:r w:rsidR="007F7142" w:rsidRPr="00FA329A">
        <w:t xml:space="preserve"> </w:t>
      </w:r>
    </w:p>
    <w:p w:rsidR="004C29C0" w:rsidRPr="00FA329A" w:rsidRDefault="000A103E" w:rsidP="000A103E">
      <w:pPr>
        <w:numPr>
          <w:ilvl w:val="1"/>
          <w:numId w:val="15"/>
        </w:numPr>
        <w:tabs>
          <w:tab w:val="left" w:pos="567"/>
        </w:tabs>
        <w:spacing w:after="120"/>
        <w:ind w:left="567" w:hanging="567"/>
        <w:jc w:val="both"/>
      </w:pPr>
      <w:r w:rsidRPr="00FA329A">
        <w:t xml:space="preserve">Piedāvājumu izvēles kritērijs </w:t>
      </w:r>
      <w:r w:rsidRPr="00FA329A">
        <w:rPr>
          <w:rFonts w:ascii="TimesNewRomanPSMT" w:hAnsi="TimesNewRomanPSMT" w:cs="TimesNewRomanPSMT"/>
        </w:rPr>
        <w:t xml:space="preserve">piedāvājumu salīdzināšanai un novērtēšanai tiek noteikts </w:t>
      </w:r>
      <w:r w:rsidR="00186624" w:rsidRPr="00FA329A">
        <w:rPr>
          <w:rFonts w:ascii="TimesNewRomanPSMT" w:hAnsi="TimesNewRomanPSMT" w:cs="TimesNewRomanPSMT"/>
        </w:rPr>
        <w:t>– Piedāvājums ar zemāko cenu.</w:t>
      </w:r>
    </w:p>
    <w:p w:rsidR="004C29C0" w:rsidRPr="00FA329A" w:rsidRDefault="004C29C0">
      <w:pPr>
        <w:tabs>
          <w:tab w:val="left" w:pos="567"/>
        </w:tabs>
        <w:spacing w:after="120"/>
        <w:ind w:left="567" w:hanging="567"/>
        <w:jc w:val="both"/>
        <w:rPr>
          <w:b/>
          <w:bCs/>
        </w:rPr>
      </w:pPr>
      <w:r w:rsidRPr="00FA329A">
        <w:rPr>
          <w:b/>
          <w:bCs/>
        </w:rPr>
        <w:t>14.</w:t>
      </w:r>
      <w:r w:rsidRPr="00FA329A">
        <w:rPr>
          <w:b/>
          <w:bCs/>
        </w:rPr>
        <w:tab/>
      </w:r>
      <w:r w:rsidR="00713702" w:rsidRPr="00FA329A">
        <w:rPr>
          <w:b/>
          <w:bCs/>
        </w:rPr>
        <w:t>R</w:t>
      </w:r>
      <w:r w:rsidRPr="00FA329A">
        <w:rPr>
          <w:b/>
          <w:bCs/>
        </w:rPr>
        <w:t>ezultātu paziņošana</w:t>
      </w:r>
      <w:r w:rsidRPr="00FA329A">
        <w:rPr>
          <w:b/>
        </w:rPr>
        <w:t xml:space="preserve"> </w:t>
      </w:r>
    </w:p>
    <w:p w:rsidR="004C29C0" w:rsidRPr="00FA329A" w:rsidRDefault="004C29C0" w:rsidP="00E367D9">
      <w:pPr>
        <w:autoSpaceDE w:val="0"/>
        <w:autoSpaceDN w:val="0"/>
        <w:adjustRightInd w:val="0"/>
        <w:jc w:val="both"/>
      </w:pPr>
      <w:r w:rsidRPr="00FA329A">
        <w:t>14.1.</w:t>
      </w:r>
      <w:r w:rsidRPr="00FA329A">
        <w:tab/>
        <w:t>Pretendenti tiek rakstveidā</w:t>
      </w:r>
      <w:r w:rsidR="003C303F">
        <w:t xml:space="preserve"> </w:t>
      </w:r>
      <w:r w:rsidRPr="00FA329A">
        <w:t xml:space="preserve"> informēti par </w:t>
      </w:r>
      <w:r w:rsidR="004157DC" w:rsidRPr="00FA329A">
        <w:t xml:space="preserve">iepirkuma procedūras </w:t>
      </w:r>
      <w:r w:rsidRPr="00FA329A">
        <w:t>rezultātiem 3 (trīs) darba dienu laikā pēc galīgā lēmuma pieņemšanas.</w:t>
      </w:r>
      <w:r w:rsidR="00713702" w:rsidRPr="00FA329A">
        <w:rPr>
          <w:rFonts w:ascii="TimesNewRomanPSMT" w:hAnsi="TimesNewRomanPSMT" w:cs="TimesNewRomanPSMT"/>
        </w:rPr>
        <w:t xml:space="preserve"> </w:t>
      </w:r>
    </w:p>
    <w:p w:rsidR="004C29C0" w:rsidRPr="00FA329A" w:rsidRDefault="004C29C0" w:rsidP="00E367D9">
      <w:pPr>
        <w:autoSpaceDE w:val="0"/>
        <w:autoSpaceDN w:val="0"/>
        <w:adjustRightInd w:val="0"/>
        <w:ind w:left="567" w:hanging="567"/>
        <w:jc w:val="both"/>
        <w:rPr>
          <w:rFonts w:ascii="TimesNewRomanPSMT" w:hAnsi="TimesNewRomanPSMT" w:cs="TimesNewRomanPSMT"/>
        </w:rPr>
      </w:pPr>
      <w:r w:rsidRPr="00FA329A">
        <w:rPr>
          <w:bCs/>
        </w:rPr>
        <w:t>14.2.</w:t>
      </w:r>
      <w:r w:rsidRPr="00FA329A">
        <w:rPr>
          <w:b/>
          <w:bCs/>
        </w:rPr>
        <w:tab/>
      </w:r>
      <w:r w:rsidR="00FE5A23" w:rsidRPr="00FA329A">
        <w:rPr>
          <w:rFonts w:ascii="TimesNewRomanPSMT" w:hAnsi="TimesNewRomanPSMT" w:cs="TimesNewRomanPSMT"/>
        </w:rPr>
        <w:t xml:space="preserve">Ja izraudzītais pretendents atsakās slēgt </w:t>
      </w:r>
      <w:r w:rsidR="0045496E" w:rsidRPr="00FA329A">
        <w:rPr>
          <w:rFonts w:ascii="TimesNewRomanPSMT" w:hAnsi="TimesNewRomanPSMT" w:cs="TimesNewRomanPSMT"/>
        </w:rPr>
        <w:t>L</w:t>
      </w:r>
      <w:r w:rsidR="00FE5A23" w:rsidRPr="00FA329A">
        <w:rPr>
          <w:rFonts w:ascii="TimesNewRomanPSMT" w:hAnsi="TimesNewRomanPSMT" w:cs="TimesNewRomanPSMT"/>
        </w:rPr>
        <w:t xml:space="preserve">īgumu ar pasūtītāju, pasūtītājs pieņem lēmumu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kurš piedāvājis piedāvājumu</w:t>
      </w:r>
      <w:r w:rsidR="00186624" w:rsidRPr="00FA329A">
        <w:rPr>
          <w:rFonts w:ascii="TimesNewRomanPSMT" w:hAnsi="TimesNewRomanPSMT" w:cs="TimesNewRomanPSMT"/>
        </w:rPr>
        <w:t xml:space="preserve"> ar zemāko cenu</w:t>
      </w:r>
      <w:r w:rsidR="00FE5A23" w:rsidRPr="00FA329A">
        <w:rPr>
          <w:rFonts w:ascii="TimesNewRomanPSMT" w:hAnsi="TimesNewRomanPSMT" w:cs="TimesNewRomanPSMT"/>
        </w:rPr>
        <w:t>, vai pārtraukt</w:t>
      </w:r>
      <w:r w:rsidR="00713702" w:rsidRPr="00FA329A">
        <w:rPr>
          <w:rFonts w:ascii="TimesNewRomanPSMT" w:hAnsi="TimesNewRomanPSMT" w:cs="TimesNewRomanPSMT"/>
        </w:rPr>
        <w:t xml:space="preserve"> iepirkumu</w:t>
      </w:r>
      <w:r w:rsidR="00FE5A23" w:rsidRPr="00FA329A">
        <w:rPr>
          <w:rFonts w:ascii="TimesNewRomanPSMT" w:hAnsi="TimesNewRomanPSMT" w:cs="TimesNewRomanPSMT"/>
        </w:rPr>
        <w:t xml:space="preserve">, neizvēloties nevienu piedāvājumu. Ja pieņemts lēmums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bet tas atsakās līgumu slēgt, pasūtītājs pieņem lēmumu pārtraukt iepirkuma procedūru, neizvēloties nevienu piedāvājumu.</w:t>
      </w:r>
    </w:p>
    <w:p w:rsidR="00713702" w:rsidRPr="00FA329A" w:rsidRDefault="00713702" w:rsidP="00E367D9">
      <w:pPr>
        <w:autoSpaceDE w:val="0"/>
        <w:autoSpaceDN w:val="0"/>
        <w:adjustRightInd w:val="0"/>
        <w:jc w:val="both"/>
      </w:pPr>
      <w:r w:rsidRPr="00FA329A">
        <w:rPr>
          <w:rFonts w:ascii="TimesNewRomanPSMT" w:hAnsi="TimesNewRomanPSMT" w:cs="TimesNewRomanPSMT"/>
        </w:rPr>
        <w:t>14.3.</w:t>
      </w:r>
      <w:r w:rsidRPr="00FA329A">
        <w:rPr>
          <w:rFonts w:ascii="TimesNewRomanPSMT" w:hAnsi="TimesNewRomanPSMT" w:cs="TimesNewRomanPSMT"/>
        </w:rPr>
        <w:tab/>
        <w:t xml:space="preserve">Ne vēlāk kā piecas dienas pēc tam, kad noslēgts līgums, pasūtītājs publicē informatīvu paziņojumu par noslēgto līgumu Iepirkumu uzraudzības biroja </w:t>
      </w:r>
      <w:r w:rsidR="00DB172E" w:rsidRPr="00FA329A">
        <w:rPr>
          <w:rFonts w:ascii="TimesNewRomanPSMT" w:hAnsi="TimesNewRomanPSMT" w:cs="TimesNewRomanPSMT"/>
        </w:rPr>
        <w:t xml:space="preserve">un savā </w:t>
      </w:r>
      <w:r w:rsidRPr="00FA329A">
        <w:rPr>
          <w:rFonts w:ascii="TimesNewRomanPSMT" w:hAnsi="TimesNewRomanPSMT" w:cs="TimesNewRomanPSMT"/>
        </w:rPr>
        <w:t>mājaslapā internetā.</w:t>
      </w:r>
    </w:p>
    <w:p w:rsidR="0045496E" w:rsidRPr="00FA329A" w:rsidRDefault="0045496E" w:rsidP="0045496E">
      <w:pPr>
        <w:tabs>
          <w:tab w:val="left" w:pos="1276"/>
        </w:tabs>
        <w:spacing w:after="120"/>
        <w:jc w:val="both"/>
      </w:pPr>
    </w:p>
    <w:p w:rsidR="004C29C0" w:rsidRPr="00FA329A" w:rsidRDefault="00713702">
      <w:pPr>
        <w:widowControl w:val="0"/>
        <w:tabs>
          <w:tab w:val="left" w:pos="360"/>
        </w:tabs>
        <w:spacing w:after="120"/>
        <w:ind w:right="283"/>
        <w:jc w:val="both"/>
        <w:rPr>
          <w:b/>
        </w:rPr>
      </w:pPr>
      <w:r w:rsidRPr="00FA329A">
        <w:rPr>
          <w:b/>
        </w:rPr>
        <w:t>15</w:t>
      </w:r>
      <w:r w:rsidR="004C29C0" w:rsidRPr="00FA329A">
        <w:rPr>
          <w:b/>
        </w:rPr>
        <w:t>.</w:t>
      </w:r>
      <w:r w:rsidR="004C29C0" w:rsidRPr="00FA329A">
        <w:rPr>
          <w:b/>
        </w:rPr>
        <w:tab/>
        <w:t>Citi noteikumi</w:t>
      </w:r>
    </w:p>
    <w:p w:rsidR="004C29C0" w:rsidRPr="00FA329A" w:rsidRDefault="00713702">
      <w:pPr>
        <w:widowControl w:val="0"/>
        <w:tabs>
          <w:tab w:val="left" w:pos="567"/>
        </w:tabs>
        <w:spacing w:after="120"/>
        <w:ind w:left="567" w:right="-2" w:hanging="567"/>
        <w:jc w:val="both"/>
      </w:pPr>
      <w:r w:rsidRPr="00FA329A">
        <w:t>15</w:t>
      </w:r>
      <w:r w:rsidR="004C29C0" w:rsidRPr="00FA329A">
        <w:t>.1.</w:t>
      </w:r>
      <w:r w:rsidR="004C29C0" w:rsidRPr="00FA329A">
        <w:tab/>
        <w:t>Visi izdevumi, kas saistīti ar iepirkuma piedāvājuma sagatavošanu un iesniegšanu, jāsedz Pretendentam.</w:t>
      </w:r>
    </w:p>
    <w:p w:rsidR="004C29C0" w:rsidRPr="00FA329A" w:rsidRDefault="00713702" w:rsidP="0045496E">
      <w:pPr>
        <w:widowControl w:val="0"/>
        <w:tabs>
          <w:tab w:val="left" w:pos="567"/>
        </w:tabs>
        <w:spacing w:after="120"/>
        <w:ind w:left="567" w:right="-2" w:hanging="567"/>
        <w:jc w:val="both"/>
      </w:pPr>
      <w:r w:rsidRPr="00FA329A">
        <w:t>15</w:t>
      </w:r>
      <w:r w:rsidR="004C29C0" w:rsidRPr="00FA329A">
        <w:t>.2.</w:t>
      </w:r>
      <w:r w:rsidR="004C29C0" w:rsidRPr="00FA329A">
        <w:tab/>
        <w:t>Nolikums sastādīts un ap</w:t>
      </w:r>
      <w:r w:rsidR="00581695" w:rsidRPr="00FA329A">
        <w:t xml:space="preserve">stiprināts latviešu valodā uz </w:t>
      </w:r>
      <w:r w:rsidR="00587B97" w:rsidRPr="00FA329A">
        <w:t>1</w:t>
      </w:r>
      <w:r w:rsidR="000E2E88">
        <w:t>7</w:t>
      </w:r>
      <w:r w:rsidR="00581695" w:rsidRPr="00FA329A">
        <w:t xml:space="preserve"> (</w:t>
      </w:r>
      <w:r w:rsidR="000E2E88">
        <w:t>septiņ</w:t>
      </w:r>
      <w:r w:rsidR="00581695" w:rsidRPr="00FA329A">
        <w:t>padsmit</w:t>
      </w:r>
      <w:r w:rsidR="004C29C0" w:rsidRPr="00FA329A">
        <w:t xml:space="preserve">) lapām. Nolikums sastāv no Nolikuma teksta uz </w:t>
      </w:r>
      <w:r w:rsidR="00186624" w:rsidRPr="00FA329A">
        <w:t>8</w:t>
      </w:r>
      <w:r w:rsidR="00CB77B7" w:rsidRPr="00FA329A">
        <w:t xml:space="preserve"> </w:t>
      </w:r>
      <w:r w:rsidR="004C29C0" w:rsidRPr="00FA329A">
        <w:t>(</w:t>
      </w:r>
      <w:r w:rsidR="00186624" w:rsidRPr="00FA329A">
        <w:t>astoņām</w:t>
      </w:r>
      <w:r w:rsidR="004C29C0" w:rsidRPr="00FA329A">
        <w:t xml:space="preserve">) lapām un </w:t>
      </w:r>
      <w:r w:rsidR="00A00C9C">
        <w:t>5</w:t>
      </w:r>
      <w:r w:rsidR="004C29C0" w:rsidRPr="00FA329A">
        <w:t xml:space="preserve"> (</w:t>
      </w:r>
      <w:r w:rsidR="00A00C9C">
        <w:t>piec</w:t>
      </w:r>
      <w:r w:rsidR="00EE419D">
        <w:t>iem</w:t>
      </w:r>
      <w:r w:rsidR="004C29C0" w:rsidRPr="00FA329A">
        <w:t xml:space="preserve">) pielikumiem uz </w:t>
      </w:r>
      <w:r w:rsidR="000E2E88">
        <w:t>9</w:t>
      </w:r>
      <w:r w:rsidR="00CB77B7" w:rsidRPr="00FA329A">
        <w:rPr>
          <w:b/>
          <w:i/>
        </w:rPr>
        <w:t xml:space="preserve"> </w:t>
      </w:r>
      <w:r w:rsidR="001D768A" w:rsidRPr="00FA329A">
        <w:t>(</w:t>
      </w:r>
      <w:r w:rsidR="000E2E88">
        <w:t>devi</w:t>
      </w:r>
      <w:r w:rsidR="00A00C9C">
        <w:t>ņ</w:t>
      </w:r>
      <w:r w:rsidR="003578F3" w:rsidRPr="00FA329A">
        <w:t>ām</w:t>
      </w:r>
      <w:r w:rsidR="004C29C0" w:rsidRPr="00FA329A">
        <w:t>) lapām, kas ir šī Nolikuma neatņemamas sastāvdaļas:</w:t>
      </w:r>
    </w:p>
    <w:p w:rsidR="004C29C0" w:rsidRPr="00FA329A" w:rsidRDefault="004C29C0" w:rsidP="007E3D85">
      <w:pPr>
        <w:widowControl w:val="0"/>
        <w:numPr>
          <w:ilvl w:val="0"/>
          <w:numId w:val="3"/>
        </w:numPr>
        <w:tabs>
          <w:tab w:val="clear" w:pos="360"/>
          <w:tab w:val="left" w:pos="851"/>
        </w:tabs>
        <w:spacing w:before="100" w:beforeAutospacing="1"/>
        <w:ind w:left="851" w:hanging="284"/>
        <w:jc w:val="both"/>
      </w:pPr>
      <w:bookmarkStart w:id="79" w:name="_Ref138125709"/>
      <w:r w:rsidRPr="00FA329A">
        <w:t>pielikums –</w:t>
      </w:r>
      <w:r w:rsidR="001D768A" w:rsidRPr="00FA329A">
        <w:t>P</w:t>
      </w:r>
      <w:r w:rsidRPr="00FA329A">
        <w:t xml:space="preserve">ieteikums uz </w:t>
      </w:r>
      <w:r w:rsidR="009B6769" w:rsidRPr="00FA329A">
        <w:t xml:space="preserve">1 (vienas) </w:t>
      </w:r>
      <w:r w:rsidRPr="00FA329A">
        <w:t>lpp.;</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 xml:space="preserve">pielikums – </w:t>
      </w:r>
      <w:r w:rsidR="009B6769" w:rsidRPr="00FA329A">
        <w:t xml:space="preserve">Finanšu piedāvājums uz 1 (vienas) </w:t>
      </w:r>
      <w:r w:rsidR="001D768A" w:rsidRPr="00FA329A">
        <w:t>l</w:t>
      </w:r>
      <w:r w:rsidRPr="00FA329A">
        <w:t>p</w:t>
      </w:r>
      <w:r w:rsidR="009107EE" w:rsidRPr="00FA329A">
        <w:t>p.</w:t>
      </w:r>
      <w:r w:rsidRPr="00FA329A">
        <w:t>;</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pielikums –</w:t>
      </w:r>
      <w:r w:rsidR="009B6769" w:rsidRPr="00FA329A">
        <w:t xml:space="preserve"> Tehniskā specifikācija uz </w:t>
      </w:r>
      <w:r w:rsidR="000E2E88">
        <w:t>2</w:t>
      </w:r>
      <w:r w:rsidR="001D768A" w:rsidRPr="00FA329A">
        <w:t xml:space="preserve"> (</w:t>
      </w:r>
      <w:r w:rsidR="000E2E88">
        <w:t>divām</w:t>
      </w:r>
      <w:r w:rsidR="009B6769" w:rsidRPr="00FA329A">
        <w:t>)</w:t>
      </w:r>
      <w:r w:rsidR="001D768A" w:rsidRPr="00FA329A">
        <w:t xml:space="preserve"> lp</w:t>
      </w:r>
      <w:r w:rsidR="009107EE" w:rsidRPr="00FA329A">
        <w:t>p</w:t>
      </w:r>
      <w:r w:rsidR="001D768A" w:rsidRPr="00FA329A">
        <w:t>.</w:t>
      </w:r>
      <w:r w:rsidR="00AA0551">
        <w:t>;</w:t>
      </w:r>
    </w:p>
    <w:p w:rsidR="00AA0551" w:rsidRDefault="00AA0551" w:rsidP="007E3D85">
      <w:pPr>
        <w:widowControl w:val="0"/>
        <w:numPr>
          <w:ilvl w:val="0"/>
          <w:numId w:val="3"/>
        </w:numPr>
        <w:tabs>
          <w:tab w:val="clear" w:pos="360"/>
          <w:tab w:val="left" w:pos="851"/>
        </w:tabs>
        <w:spacing w:before="100" w:beforeAutospacing="1"/>
        <w:ind w:left="851" w:hanging="284"/>
        <w:jc w:val="both"/>
      </w:pPr>
      <w:r>
        <w:t>pielikums – Aps</w:t>
      </w:r>
      <w:r w:rsidR="00A00C9C">
        <w:t>ekošanas akts uz 1 (vienas) lpp.;</w:t>
      </w:r>
    </w:p>
    <w:p w:rsidR="00A00C9C" w:rsidRPr="00FA329A" w:rsidRDefault="00A00C9C" w:rsidP="007E3D85">
      <w:pPr>
        <w:widowControl w:val="0"/>
        <w:numPr>
          <w:ilvl w:val="0"/>
          <w:numId w:val="3"/>
        </w:numPr>
        <w:tabs>
          <w:tab w:val="clear" w:pos="360"/>
          <w:tab w:val="left" w:pos="851"/>
        </w:tabs>
        <w:spacing w:before="100" w:beforeAutospacing="1"/>
        <w:ind w:left="851" w:hanging="284"/>
        <w:jc w:val="both"/>
      </w:pPr>
      <w:r>
        <w:t>pielikums – Līgums projekts uz 4 (četrām) lpp.</w:t>
      </w:r>
    </w:p>
    <w:p w:rsidR="004C29C0" w:rsidRPr="00FA329A" w:rsidRDefault="004C29C0" w:rsidP="008E05A8">
      <w:pPr>
        <w:tabs>
          <w:tab w:val="left" w:pos="993"/>
        </w:tabs>
        <w:spacing w:after="120"/>
        <w:ind w:left="993" w:hanging="426"/>
        <w:jc w:val="both"/>
      </w:pPr>
    </w:p>
    <w:bookmarkEnd w:id="79"/>
    <w:p w:rsidR="004C29C0" w:rsidRPr="00FA329A" w:rsidRDefault="004C29C0">
      <w:pPr>
        <w:widowControl w:val="0"/>
        <w:ind w:right="-1"/>
        <w:jc w:val="right"/>
        <w:rPr>
          <w:i/>
          <w:sz w:val="22"/>
          <w:szCs w:val="22"/>
        </w:rPr>
      </w:pPr>
      <w:r w:rsidRPr="00FA329A">
        <w:rPr>
          <w:b/>
        </w:rPr>
        <w:br w:type="page"/>
      </w:r>
      <w:r w:rsidRPr="00FA329A">
        <w:rPr>
          <w:i/>
          <w:sz w:val="22"/>
          <w:szCs w:val="22"/>
        </w:rPr>
        <w:lastRenderedPageBreak/>
        <w:t>1.pielikums nolikumam</w:t>
      </w:r>
    </w:p>
    <w:p w:rsidR="004C29C0" w:rsidRPr="00981AA1" w:rsidRDefault="004C29C0" w:rsidP="00DB172E">
      <w:pPr>
        <w:pStyle w:val="Title"/>
        <w:ind w:right="28"/>
        <w:jc w:val="right"/>
        <w:rPr>
          <w:rStyle w:val="CharChar1"/>
          <w:rFonts w:ascii="Times New Roman" w:hAnsi="Times New Roman" w:cs="Times New Roman"/>
          <w:bCs w:val="0"/>
          <w:kern w:val="0"/>
          <w:sz w:val="24"/>
          <w:szCs w:val="24"/>
          <w:lang w:val="lv-LV"/>
        </w:rPr>
      </w:pPr>
      <w:r w:rsidRPr="00981AA1">
        <w:rPr>
          <w:rFonts w:ascii="Times New Roman" w:hAnsi="Times New Roman"/>
          <w:sz w:val="24"/>
          <w:szCs w:val="24"/>
        </w:rPr>
        <w:t xml:space="preserve">ID Nr. </w:t>
      </w:r>
      <w:r w:rsidR="006F319D" w:rsidRPr="000E2E88">
        <w:rPr>
          <w:rFonts w:ascii="Times New Roman" w:hAnsi="Times New Roman"/>
          <w:sz w:val="24"/>
          <w:szCs w:val="24"/>
        </w:rPr>
        <w:t>RVT2015</w:t>
      </w:r>
      <w:r w:rsidR="00F46E5A" w:rsidRPr="000E2E88">
        <w:rPr>
          <w:rFonts w:ascii="Times New Roman" w:hAnsi="Times New Roman"/>
          <w:sz w:val="24"/>
          <w:szCs w:val="24"/>
        </w:rPr>
        <w:t>/</w:t>
      </w:r>
      <w:r w:rsidR="00A74617" w:rsidRPr="000E2E88">
        <w:rPr>
          <w:rFonts w:ascii="Times New Roman" w:hAnsi="Times New Roman"/>
          <w:sz w:val="24"/>
          <w:szCs w:val="24"/>
        </w:rPr>
        <w:t>3</w:t>
      </w:r>
      <w:r w:rsidR="000E2E88" w:rsidRPr="000E2E88">
        <w:rPr>
          <w:rFonts w:ascii="Times New Roman" w:hAnsi="Times New Roman"/>
          <w:sz w:val="24"/>
          <w:szCs w:val="24"/>
        </w:rPr>
        <w:t>7</w:t>
      </w:r>
    </w:p>
    <w:p w:rsidR="00513CAB" w:rsidRPr="00FA329A" w:rsidRDefault="00513CAB" w:rsidP="00513CAB">
      <w:pPr>
        <w:jc w:val="center"/>
        <w:rPr>
          <w:b/>
          <w:bCs/>
        </w:rPr>
      </w:pPr>
      <w:r w:rsidRPr="00FA329A">
        <w:rPr>
          <w:b/>
          <w:bCs/>
        </w:rPr>
        <w:t xml:space="preserve">PIETEIKUMS </w:t>
      </w:r>
      <w:r w:rsidR="00713702" w:rsidRPr="00FA329A">
        <w:rPr>
          <w:b/>
          <w:bCs/>
        </w:rPr>
        <w:t>IEPIRKUMAM</w:t>
      </w:r>
    </w:p>
    <w:p w:rsidR="00513CAB" w:rsidRPr="00FA329A" w:rsidRDefault="008E4CD8" w:rsidP="00513CAB">
      <w:pPr>
        <w:jc w:val="center"/>
        <w:rPr>
          <w:b/>
        </w:rPr>
      </w:pPr>
      <w:r w:rsidRPr="00FA329A">
        <w:rPr>
          <w:b/>
        </w:rPr>
        <w:t>„</w:t>
      </w:r>
      <w:r w:rsidR="00F341DC">
        <w:rPr>
          <w:b/>
        </w:rPr>
        <w:t>S</w:t>
      </w:r>
      <w:r w:rsidR="00F341DC">
        <w:rPr>
          <w:b/>
        </w:rPr>
        <w:t>anitārā mezgla</w:t>
      </w:r>
      <w:r w:rsidR="00F341DC">
        <w:rPr>
          <w:b/>
        </w:rPr>
        <w:t xml:space="preserve"> un</w:t>
      </w:r>
      <w:r w:rsidR="00F341DC">
        <w:rPr>
          <w:b/>
        </w:rPr>
        <w:t xml:space="preserve"> </w:t>
      </w:r>
      <w:r w:rsidR="00F341DC">
        <w:rPr>
          <w:b/>
        </w:rPr>
        <w:t>mācību auditorijas</w:t>
      </w:r>
      <w:r w:rsidR="00A7707B">
        <w:rPr>
          <w:b/>
        </w:rPr>
        <w:t xml:space="preserve"> </w:t>
      </w:r>
      <w:r w:rsidR="00A74617">
        <w:rPr>
          <w:b/>
        </w:rPr>
        <w:t>remonta darbi</w:t>
      </w:r>
      <w:r w:rsidRPr="00FA329A">
        <w:rPr>
          <w:b/>
        </w:rPr>
        <w:t xml:space="preserve">” </w:t>
      </w:r>
    </w:p>
    <w:p w:rsidR="008E4CD8" w:rsidRPr="00FA329A" w:rsidRDefault="008E4CD8" w:rsidP="00DB172E">
      <w:pPr>
        <w:rPr>
          <w:b/>
        </w:rPr>
      </w:pPr>
    </w:p>
    <w:p w:rsidR="00513CAB" w:rsidRPr="00FA329A" w:rsidRDefault="00513CAB" w:rsidP="00513CAB">
      <w:pPr>
        <w:rPr>
          <w:b/>
        </w:rPr>
      </w:pPr>
      <w:r w:rsidRPr="00FA329A">
        <w:rPr>
          <w:b/>
        </w:rPr>
        <w:t>Pretendents,</w:t>
      </w:r>
      <w:r w:rsidR="008E4CD8" w:rsidRPr="00FA329A">
        <w:rPr>
          <w:b/>
        </w:rPr>
        <w:t xml:space="preserve"> </w:t>
      </w:r>
      <w:r w:rsidRPr="00FA329A">
        <w:rPr>
          <w:b/>
        </w:rPr>
        <w:t xml:space="preserve">_____________________________, </w:t>
      </w:r>
      <w:r w:rsidR="00A65E3C" w:rsidRPr="00FA329A">
        <w:t>r</w:t>
      </w:r>
      <w:r w:rsidRPr="00FA329A">
        <w:t>eģ.Nr.</w:t>
      </w:r>
      <w:r w:rsidRPr="00FA329A">
        <w:rPr>
          <w:b/>
        </w:rPr>
        <w:t>__________________________</w:t>
      </w:r>
      <w:r w:rsidRPr="00FA329A">
        <w:t>,</w:t>
      </w:r>
    </w:p>
    <w:p w:rsidR="00513CAB" w:rsidRPr="00FA329A" w:rsidRDefault="00A65E3C" w:rsidP="00513CAB">
      <w:pPr>
        <w:jc w:val="center"/>
        <w:rPr>
          <w:b/>
        </w:rPr>
      </w:pPr>
      <w:r w:rsidRPr="00FA329A">
        <w:rPr>
          <w:vertAlign w:val="superscript"/>
        </w:rPr>
        <w:t xml:space="preserve">sabiedrības </w:t>
      </w:r>
      <w:r w:rsidR="00513CAB" w:rsidRPr="00FA329A">
        <w:rPr>
          <w:vertAlign w:val="superscript"/>
        </w:rPr>
        <w:t>nosaukums</w:t>
      </w:r>
      <w:r w:rsidR="00513CAB" w:rsidRPr="00FA329A">
        <w:rPr>
          <w:vertAlign w:val="superscript"/>
        </w:rPr>
        <w:tab/>
      </w:r>
      <w:r w:rsidR="00513CAB" w:rsidRPr="00FA329A">
        <w:rPr>
          <w:vertAlign w:val="superscript"/>
        </w:rPr>
        <w:tab/>
      </w:r>
      <w:r w:rsidRPr="00FA329A">
        <w:rPr>
          <w:vertAlign w:val="superscript"/>
        </w:rPr>
        <w:tab/>
      </w:r>
      <w:r w:rsidRPr="00FA329A">
        <w:rPr>
          <w:vertAlign w:val="superscript"/>
        </w:rPr>
        <w:tab/>
        <w:t>r</w:t>
      </w:r>
      <w:r w:rsidR="00513CAB" w:rsidRPr="00FA329A">
        <w:rPr>
          <w:vertAlign w:val="superscript"/>
        </w:rPr>
        <w:t>eģistrācijas numurs</w:t>
      </w:r>
    </w:p>
    <w:p w:rsidR="00513CAB" w:rsidRPr="00FA329A" w:rsidRDefault="00A65E3C" w:rsidP="00513CAB">
      <w:pPr>
        <w:pStyle w:val="naisf"/>
        <w:spacing w:before="0" w:beforeAutospacing="0" w:after="0" w:afterAutospacing="0"/>
        <w:jc w:val="center"/>
        <w:rPr>
          <w:lang w:val="lv-LV"/>
        </w:rPr>
      </w:pPr>
      <w:r w:rsidRPr="00FA329A">
        <w:rPr>
          <w:lang w:val="lv-LV"/>
        </w:rPr>
        <w:t xml:space="preserve">juridiskā adrese </w:t>
      </w:r>
      <w:r w:rsidR="00513CAB" w:rsidRPr="00FA329A">
        <w:rPr>
          <w:lang w:val="lv-LV"/>
        </w:rPr>
        <w:t>_________________</w:t>
      </w:r>
      <w:r w:rsidRPr="00FA329A">
        <w:rPr>
          <w:lang w:val="lv-LV"/>
        </w:rPr>
        <w:t>_________________________</w:t>
      </w:r>
      <w:r w:rsidR="00513CAB" w:rsidRPr="00FA329A">
        <w:rPr>
          <w:lang w:val="lv-LV"/>
        </w:rPr>
        <w:t>_________________,</w:t>
      </w:r>
    </w:p>
    <w:p w:rsidR="00513CAB" w:rsidRPr="00FA329A" w:rsidRDefault="00513CAB" w:rsidP="00A65E3C">
      <w:pPr>
        <w:jc w:val="center"/>
        <w:rPr>
          <w:vertAlign w:val="superscript"/>
        </w:rPr>
      </w:pPr>
    </w:p>
    <w:p w:rsidR="00513CAB" w:rsidRPr="00FA329A" w:rsidRDefault="00513CAB" w:rsidP="00513CAB">
      <w:pPr>
        <w:pStyle w:val="Komentratma2"/>
        <w:spacing w:line="240" w:lineRule="auto"/>
        <w:jc w:val="center"/>
        <w:rPr>
          <w:b w:val="0"/>
          <w:bCs w:val="0"/>
          <w:szCs w:val="24"/>
        </w:rPr>
      </w:pPr>
      <w:r w:rsidRPr="00FA329A">
        <w:rPr>
          <w:szCs w:val="24"/>
        </w:rPr>
        <w:t>tās_________________________________________________________________</w:t>
      </w:r>
      <w:r w:rsidRPr="00FA329A">
        <w:rPr>
          <w:b w:val="0"/>
          <w:bCs w:val="0"/>
          <w:szCs w:val="24"/>
        </w:rPr>
        <w:t>personā,</w:t>
      </w:r>
    </w:p>
    <w:p w:rsidR="00513CAB" w:rsidRPr="00FA329A" w:rsidRDefault="00513CAB" w:rsidP="00513CAB">
      <w:pPr>
        <w:pStyle w:val="Komentratma2"/>
        <w:spacing w:line="240" w:lineRule="auto"/>
        <w:jc w:val="center"/>
        <w:rPr>
          <w:szCs w:val="24"/>
          <w:vertAlign w:val="superscript"/>
        </w:rPr>
      </w:pPr>
      <w:r w:rsidRPr="00FA329A">
        <w:rPr>
          <w:b w:val="0"/>
          <w:szCs w:val="24"/>
          <w:vertAlign w:val="superscript"/>
        </w:rPr>
        <w:t>Vadītāja vai pilnvarotās personas vārds un uzvārds, amats</w:t>
      </w:r>
    </w:p>
    <w:p w:rsidR="00513CAB" w:rsidRPr="00FA329A" w:rsidRDefault="00513CAB" w:rsidP="00513CAB">
      <w:r w:rsidRPr="00FA329A">
        <w:t>ar šī pieteikuma iesniegšanu:</w:t>
      </w:r>
    </w:p>
    <w:p w:rsidR="00513CAB" w:rsidRPr="00FA329A" w:rsidRDefault="00513CAB" w:rsidP="00B12B12">
      <w:pPr>
        <w:numPr>
          <w:ilvl w:val="0"/>
          <w:numId w:val="16"/>
        </w:numPr>
        <w:tabs>
          <w:tab w:val="left" w:pos="360"/>
        </w:tabs>
        <w:ind w:left="357" w:hanging="357"/>
        <w:jc w:val="both"/>
      </w:pPr>
      <w:r w:rsidRPr="00FA329A">
        <w:t xml:space="preserve">piesakās piedalīties </w:t>
      </w:r>
      <w:r w:rsidR="00713702" w:rsidRPr="00FA329A">
        <w:t xml:space="preserve">iepirkumu procedūrā </w:t>
      </w:r>
      <w:r w:rsidRPr="00FA329A">
        <w:t>„</w:t>
      </w:r>
      <w:r w:rsidR="00F341DC">
        <w:t>S</w:t>
      </w:r>
      <w:r w:rsidR="00F341DC">
        <w:t xml:space="preserve">anitārā mezgla </w:t>
      </w:r>
      <w:r w:rsidR="00F341DC">
        <w:t>un m</w:t>
      </w:r>
      <w:r w:rsidR="00A74617">
        <w:t>ācību auditorijas</w:t>
      </w:r>
      <w:r w:rsidR="00F341DC">
        <w:t xml:space="preserve"> </w:t>
      </w:r>
      <w:r w:rsidR="006F319D">
        <w:t>remonta</w:t>
      </w:r>
      <w:r w:rsidR="00DB172E" w:rsidRPr="00FA329A">
        <w:t xml:space="preserve"> darbi</w:t>
      </w:r>
      <w:r w:rsidRPr="00FA329A">
        <w:rPr>
          <w:color w:val="000000"/>
        </w:rPr>
        <w:t>”</w:t>
      </w:r>
      <w:r w:rsidRPr="00FA329A">
        <w:t>;</w:t>
      </w:r>
    </w:p>
    <w:p w:rsidR="00513CAB" w:rsidRPr="00FA329A" w:rsidRDefault="00513CAB" w:rsidP="00B12B12">
      <w:pPr>
        <w:numPr>
          <w:ilvl w:val="0"/>
          <w:numId w:val="16"/>
        </w:numPr>
        <w:tabs>
          <w:tab w:val="left" w:pos="360"/>
        </w:tabs>
        <w:ind w:left="0" w:firstLine="0"/>
        <w:jc w:val="both"/>
      </w:pPr>
      <w:r w:rsidRPr="00FA329A">
        <w:t>apņemas ievērot nolikuma prasības;</w:t>
      </w:r>
    </w:p>
    <w:p w:rsidR="0023276D" w:rsidRPr="00FA329A" w:rsidRDefault="00513CAB" w:rsidP="0023276D">
      <w:pPr>
        <w:numPr>
          <w:ilvl w:val="0"/>
          <w:numId w:val="16"/>
        </w:numPr>
        <w:tabs>
          <w:tab w:val="left" w:pos="360"/>
        </w:tabs>
        <w:ind w:left="357" w:hanging="357"/>
        <w:jc w:val="both"/>
      </w:pPr>
      <w:r w:rsidRPr="00FA329A">
        <w:t>atzīst sava pieteikuma un piedāvājuma spēkā esamību 90 (deviņdesmit) kalendārās dienas no piedāvājuma atvēršanas brīža, bet gadījumā, ja tiek atzīts par uzvarētāju – līdz attiecīgā līguma noslēgšanai;</w:t>
      </w:r>
    </w:p>
    <w:p w:rsidR="0023276D" w:rsidRPr="00FA329A" w:rsidRDefault="0023276D" w:rsidP="0023276D">
      <w:pPr>
        <w:numPr>
          <w:ilvl w:val="0"/>
          <w:numId w:val="16"/>
        </w:numPr>
        <w:tabs>
          <w:tab w:val="left" w:pos="360"/>
        </w:tabs>
        <w:ind w:left="357" w:hanging="357"/>
        <w:jc w:val="both"/>
      </w:pPr>
      <w:r w:rsidRPr="00FA329A">
        <w:rPr>
          <w:kern w:val="28"/>
        </w:rPr>
        <w:t>apliecina, ka</w:t>
      </w:r>
      <w:r w:rsidRPr="00FA329A">
        <w:rPr>
          <w:rFonts w:ascii="TimesNewRomanPSMT" w:hAnsi="TimesNewRomanPSMT" w:cs="TimesNewRomanPSMT"/>
        </w:rPr>
        <w:t xml:space="preserve"> attiecībā uz to nepastāv šādi nosacījumi</w:t>
      </w:r>
      <w:r w:rsidRPr="00FA329A">
        <w:rPr>
          <w:kern w:val="28"/>
        </w:rPr>
        <w:t>:</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tam Latvijā un valstī, kurā tas reģistrēts vai atrodas tā pastāvīgā dzīvesvieta (ja tas nav reģistrēts Latvijā vai Latvijā neatrodas tā pastāvīgā dzīvesvieta), ir nodokļu parādi, tajā skaitā valsts sociālās</w:t>
      </w:r>
      <w:r w:rsidR="009107EE" w:rsidRPr="00FA329A">
        <w:rPr>
          <w:rFonts w:ascii="TimesNewRomanPSMT" w:hAnsi="TimesNewRomanPSMT" w:cs="TimesNewRomanPSMT"/>
        </w:rPr>
        <w:t xml:space="preserve"> </w:t>
      </w:r>
      <w:r w:rsidRPr="00FA329A">
        <w:rPr>
          <w:rFonts w:ascii="TimesNewRomanPSMT" w:hAnsi="TimesNewRomanPSMT" w:cs="TimesNewRomanPSMT"/>
        </w:rPr>
        <w:t>apdrošināšanas iemaksu parādi, kas ko</w:t>
      </w:r>
      <w:r w:rsidR="00E0624B">
        <w:rPr>
          <w:rFonts w:ascii="TimesNewRomanPSMT" w:hAnsi="TimesNewRomanPSMT" w:cs="TimesNewRomanPSMT"/>
        </w:rPr>
        <w:t>psummā katrā valstī pārsniedz 150 eiro</w:t>
      </w:r>
      <w:r w:rsidRPr="00FA329A">
        <w:rPr>
          <w:rFonts w:ascii="TimesNewRomanPSMT" w:hAnsi="TimesNewRomanPSMT" w:cs="TimesNewRomanPSMT"/>
        </w:rPr>
        <w:t>;</w:t>
      </w:r>
    </w:p>
    <w:p w:rsidR="00DB172E" w:rsidRPr="00FA329A" w:rsidRDefault="00DB172E" w:rsidP="00DB172E">
      <w:pPr>
        <w:keepNext/>
        <w:widowControl w:val="0"/>
        <w:numPr>
          <w:ilvl w:val="0"/>
          <w:numId w:val="31"/>
        </w:numPr>
        <w:overflowPunct w:val="0"/>
        <w:autoSpaceDE w:val="0"/>
        <w:autoSpaceDN w:val="0"/>
        <w:adjustRightInd w:val="0"/>
        <w:spacing w:before="120" w:after="120"/>
        <w:ind w:left="426" w:firstLine="0"/>
        <w:jc w:val="both"/>
        <w:outlineLvl w:val="2"/>
        <w:rPr>
          <w:kern w:val="28"/>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DB172E" w:rsidRPr="00FA329A" w:rsidRDefault="00DB172E" w:rsidP="00DB172E">
      <w:pPr>
        <w:pStyle w:val="ListParagraph"/>
        <w:numPr>
          <w:ilvl w:val="0"/>
          <w:numId w:val="38"/>
        </w:numPr>
        <w:tabs>
          <w:tab w:val="left" w:pos="1134"/>
        </w:tabs>
        <w:spacing w:after="120"/>
        <w:jc w:val="both"/>
      </w:pPr>
      <w:r w:rsidRPr="00FA329A">
        <w:t xml:space="preserve">viena vai vairāku tādu valstu pilsoņu vai pavalstnieku nodarbināšana, kuri nav ES dalībvalstu pilsoņi vai pavalstnieki, ja tie ES dalībvalstu teritorijā uzturas nelikumīgi, </w:t>
      </w:r>
    </w:p>
    <w:p w:rsidR="00DB172E" w:rsidRPr="00FA329A" w:rsidRDefault="00DB172E" w:rsidP="00DB172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513CAB" w:rsidRPr="00FA329A" w:rsidRDefault="0023276D" w:rsidP="0023276D">
      <w:pPr>
        <w:numPr>
          <w:ilvl w:val="0"/>
          <w:numId w:val="16"/>
        </w:numPr>
        <w:tabs>
          <w:tab w:val="num" w:pos="0"/>
          <w:tab w:val="left" w:pos="360"/>
        </w:tabs>
        <w:ind w:left="357" w:hanging="357"/>
        <w:jc w:val="both"/>
      </w:pPr>
      <w:r w:rsidRPr="00FA329A">
        <w:rPr>
          <w:kern w:val="28"/>
        </w:rPr>
        <w:t>visas piedāvājumā sniegtās ziņas par pretendentu ir patiesas.</w:t>
      </w:r>
    </w:p>
    <w:p w:rsidR="00513CAB" w:rsidRPr="00FA329A" w:rsidRDefault="00F34E33" w:rsidP="00B12B12">
      <w:pPr>
        <w:numPr>
          <w:ilvl w:val="0"/>
          <w:numId w:val="16"/>
        </w:numPr>
        <w:tabs>
          <w:tab w:val="num" w:pos="0"/>
          <w:tab w:val="left" w:pos="360"/>
        </w:tabs>
        <w:ind w:left="0" w:firstLine="0"/>
        <w:jc w:val="both"/>
      </w:pPr>
      <w:r w:rsidRPr="00FA329A">
        <w:t>apņemas slēgt L</w:t>
      </w:r>
      <w:r w:rsidR="00513CAB" w:rsidRPr="00FA329A">
        <w:t>īgumu, ja Pasūtītājs izvēlēsies šo piedāvājumu.</w:t>
      </w:r>
    </w:p>
    <w:p w:rsidR="00513CAB" w:rsidRPr="00FA329A"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FA329A" w:rsidTr="00B12B12">
        <w:tc>
          <w:tcPr>
            <w:tcW w:w="3969" w:type="dxa"/>
          </w:tcPr>
          <w:p w:rsidR="003E4597" w:rsidRPr="00FA329A" w:rsidRDefault="003E4597" w:rsidP="00B12B12">
            <w:pPr>
              <w:tabs>
                <w:tab w:val="left" w:pos="360"/>
              </w:tabs>
              <w:rPr>
                <w:b/>
              </w:rPr>
            </w:pPr>
            <w:r w:rsidRPr="00FA329A">
              <w:rPr>
                <w:b/>
              </w:rPr>
              <w:t>Pretendents:</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8E4CD8" w:rsidP="00B12B12">
            <w:pPr>
              <w:tabs>
                <w:tab w:val="left" w:pos="360"/>
              </w:tabs>
              <w:rPr>
                <w:b/>
              </w:rPr>
            </w:pPr>
            <w:r w:rsidRPr="00FA329A">
              <w:rPr>
                <w:b/>
              </w:rPr>
              <w:t>Korespondences adres</w:t>
            </w:r>
            <w:r w:rsidR="003E4597" w:rsidRPr="00FA329A">
              <w:rPr>
                <w:b/>
              </w:rPr>
              <w:t>e:</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Tālruņa, faksa numuri:</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E-pasta adrese:</w:t>
            </w:r>
          </w:p>
        </w:tc>
        <w:tc>
          <w:tcPr>
            <w:tcW w:w="4962" w:type="dxa"/>
          </w:tcPr>
          <w:p w:rsidR="003E4597" w:rsidRPr="00FA329A" w:rsidRDefault="003E4597" w:rsidP="00B12B12">
            <w:pPr>
              <w:tabs>
                <w:tab w:val="left" w:pos="360"/>
              </w:tabs>
            </w:pPr>
          </w:p>
        </w:tc>
      </w:tr>
    </w:tbl>
    <w:p w:rsidR="003E4597" w:rsidRPr="00FA329A" w:rsidRDefault="003E4597" w:rsidP="00513CAB">
      <w:pPr>
        <w:tabs>
          <w:tab w:val="left" w:pos="360"/>
        </w:tabs>
      </w:pPr>
    </w:p>
    <w:p w:rsidR="00513CAB" w:rsidRPr="00FA329A" w:rsidRDefault="00513CAB" w:rsidP="00513CAB">
      <w:r w:rsidRPr="00FA329A">
        <w:t>_____________________________________</w:t>
      </w:r>
      <w:r w:rsidR="003E4597" w:rsidRPr="00FA329A">
        <w:t>____</w:t>
      </w:r>
      <w:r w:rsidR="003E4597" w:rsidRPr="00FA329A">
        <w:tab/>
      </w:r>
      <w:r w:rsidR="003E4597" w:rsidRPr="00FA329A">
        <w:tab/>
        <w:t>_______________________</w:t>
      </w:r>
    </w:p>
    <w:p w:rsidR="00513CAB" w:rsidRPr="00FA329A" w:rsidRDefault="00513CAB" w:rsidP="00513CAB">
      <w:pPr>
        <w:rPr>
          <w:vertAlign w:val="superscript"/>
        </w:rPr>
      </w:pPr>
      <w:r w:rsidRPr="00FA329A">
        <w:rPr>
          <w:vertAlign w:val="superscript"/>
        </w:rPr>
        <w:t>Uzņēmuma vadītāja vai pilnvarotās personas amats, vārds un uzvārds</w:t>
      </w:r>
      <w:r w:rsidR="003E4597" w:rsidRPr="00FA329A">
        <w:rPr>
          <w:vertAlign w:val="superscript"/>
        </w:rPr>
        <w:tab/>
      </w:r>
      <w:r w:rsidR="003E4597" w:rsidRPr="00FA329A">
        <w:rPr>
          <w:vertAlign w:val="superscript"/>
        </w:rPr>
        <w:tab/>
      </w:r>
      <w:r w:rsidR="003E4597" w:rsidRPr="00FA329A">
        <w:rPr>
          <w:vertAlign w:val="superscript"/>
        </w:rPr>
        <w:tab/>
        <w:t>Paraksts</w:t>
      </w:r>
    </w:p>
    <w:p w:rsidR="00513CAB" w:rsidRPr="00FA329A" w:rsidRDefault="00513CAB" w:rsidP="008E4CD8">
      <w:pPr>
        <w:ind w:left="7920"/>
        <w:rPr>
          <w:vertAlign w:val="superscript"/>
        </w:rPr>
      </w:pPr>
      <w:r w:rsidRPr="00FA329A">
        <w:t>z.v.</w:t>
      </w:r>
    </w:p>
    <w:p w:rsidR="008E4CD8" w:rsidRPr="00FA329A" w:rsidRDefault="008E4CD8" w:rsidP="008E4CD8">
      <w:pPr>
        <w:pStyle w:val="BodyText"/>
        <w:jc w:val="left"/>
        <w:rPr>
          <w:i/>
          <w:sz w:val="24"/>
          <w:szCs w:val="24"/>
        </w:rPr>
      </w:pPr>
    </w:p>
    <w:p w:rsidR="00513CAB" w:rsidRPr="00FA329A" w:rsidRDefault="008E4CD8" w:rsidP="008E4CD8">
      <w:pPr>
        <w:pStyle w:val="BodyText"/>
        <w:jc w:val="left"/>
        <w:rPr>
          <w:i/>
          <w:sz w:val="24"/>
          <w:szCs w:val="24"/>
        </w:rPr>
      </w:pPr>
      <w:r w:rsidRPr="00FA329A">
        <w:rPr>
          <w:i/>
          <w:sz w:val="24"/>
          <w:szCs w:val="24"/>
        </w:rPr>
        <w:t>*</w:t>
      </w:r>
      <w:r w:rsidR="00513CAB" w:rsidRPr="00FA329A">
        <w:rPr>
          <w:i/>
          <w:sz w:val="24"/>
          <w:szCs w:val="24"/>
        </w:rPr>
        <w:t>Pieteikums jāparaksta uzņēmuma vadītājam vai viņa pilnvarotai personai.</w:t>
      </w:r>
    </w:p>
    <w:p w:rsidR="00CA691B" w:rsidRPr="00FA329A" w:rsidRDefault="004C29C0" w:rsidP="00CA691B">
      <w:pPr>
        <w:jc w:val="right"/>
        <w:rPr>
          <w:b/>
        </w:rPr>
      </w:pPr>
      <w:r w:rsidRPr="00FA329A">
        <w:br w:type="page"/>
      </w:r>
      <w:bookmarkStart w:id="80" w:name="_Toc241647841"/>
      <w:bookmarkStart w:id="81" w:name="_Toc244068776"/>
      <w:r w:rsidR="004C62CB" w:rsidRPr="00FA329A">
        <w:rPr>
          <w:b/>
        </w:rPr>
        <w:lastRenderedPageBreak/>
        <w:t>2</w:t>
      </w:r>
      <w:r w:rsidR="00CA691B" w:rsidRPr="00FA329A">
        <w:rPr>
          <w:b/>
        </w:rPr>
        <w:t>.pielikums nolikumam</w:t>
      </w:r>
    </w:p>
    <w:p w:rsidR="00CA691B" w:rsidRPr="00981AA1" w:rsidRDefault="00CA691B" w:rsidP="00CA691B">
      <w:pPr>
        <w:pStyle w:val="Title"/>
        <w:ind w:right="28"/>
        <w:jc w:val="right"/>
        <w:rPr>
          <w:rFonts w:ascii="Times New Roman" w:hAnsi="Times New Roman"/>
          <w:b/>
          <w:sz w:val="24"/>
        </w:rPr>
      </w:pPr>
      <w:r w:rsidRPr="00981AA1">
        <w:rPr>
          <w:rFonts w:ascii="Times New Roman" w:hAnsi="Times New Roman"/>
          <w:b/>
          <w:sz w:val="24"/>
        </w:rPr>
        <w:t xml:space="preserve">ID Nr. </w:t>
      </w:r>
      <w:r w:rsidR="006F319D" w:rsidRPr="00981AA1">
        <w:rPr>
          <w:rFonts w:ascii="Times New Roman" w:hAnsi="Times New Roman"/>
          <w:sz w:val="24"/>
          <w:szCs w:val="24"/>
        </w:rPr>
        <w:t>RVT2015</w:t>
      </w:r>
      <w:r w:rsidR="00F46E5A" w:rsidRPr="00981AA1">
        <w:rPr>
          <w:rFonts w:ascii="Times New Roman" w:hAnsi="Times New Roman"/>
          <w:sz w:val="24"/>
          <w:szCs w:val="24"/>
        </w:rPr>
        <w:t>/</w:t>
      </w:r>
      <w:r w:rsidR="000E2E88" w:rsidRPr="000E2E88">
        <w:rPr>
          <w:rFonts w:ascii="Times New Roman" w:hAnsi="Times New Roman"/>
          <w:sz w:val="24"/>
          <w:szCs w:val="24"/>
        </w:rPr>
        <w:t>37</w:t>
      </w:r>
    </w:p>
    <w:p w:rsidR="00CA691B" w:rsidRPr="00FA329A" w:rsidRDefault="00CA691B" w:rsidP="00CA691B">
      <w:pPr>
        <w:rPr>
          <w:rStyle w:val="CharChar1"/>
          <w:bCs w:val="0"/>
          <w:spacing w:val="30"/>
          <w:lang w:val="lv-LV"/>
        </w:rPr>
      </w:pPr>
    </w:p>
    <w:p w:rsidR="004C29C0" w:rsidRPr="00FA329A" w:rsidRDefault="004C29C0">
      <w:pPr>
        <w:pStyle w:val="Heading1"/>
        <w:spacing w:after="120"/>
        <w:rPr>
          <w:rFonts w:ascii="Times New Roman Bold" w:hAnsi="Times New Roman Bold"/>
          <w:caps/>
          <w:sz w:val="28"/>
          <w:szCs w:val="28"/>
        </w:rPr>
      </w:pPr>
      <w:r w:rsidRPr="00FA329A">
        <w:rPr>
          <w:rFonts w:ascii="Times New Roman Bold" w:hAnsi="Times New Roman Bold"/>
          <w:caps/>
          <w:sz w:val="28"/>
          <w:szCs w:val="28"/>
        </w:rPr>
        <w:t>Finanšu piedāvājums</w:t>
      </w:r>
    </w:p>
    <w:p w:rsidR="00A7707B" w:rsidRPr="00FA329A" w:rsidRDefault="00713702" w:rsidP="00A7707B">
      <w:pPr>
        <w:jc w:val="center"/>
        <w:rPr>
          <w:b/>
        </w:rPr>
      </w:pPr>
      <w:r w:rsidRPr="00A74617">
        <w:rPr>
          <w:b/>
          <w:bCs/>
        </w:rPr>
        <w:t>IEPIRKUMAM</w:t>
      </w:r>
      <w:r w:rsidR="004C62CB" w:rsidRPr="00A74617">
        <w:rPr>
          <w:b/>
          <w:bCs/>
        </w:rPr>
        <w:t xml:space="preserve"> </w:t>
      </w:r>
      <w:r w:rsidR="00A7707B" w:rsidRPr="00FA329A">
        <w:rPr>
          <w:b/>
        </w:rPr>
        <w:t>„</w:t>
      </w:r>
      <w:r w:rsidR="00F341DC">
        <w:rPr>
          <w:b/>
        </w:rPr>
        <w:t>S</w:t>
      </w:r>
      <w:r w:rsidR="00F341DC">
        <w:rPr>
          <w:b/>
        </w:rPr>
        <w:t xml:space="preserve">anitārā mezgla </w:t>
      </w:r>
      <w:r w:rsidR="00F341DC">
        <w:rPr>
          <w:b/>
        </w:rPr>
        <w:t>un mācību auditorijas</w:t>
      </w:r>
      <w:r w:rsidR="00A7707B">
        <w:rPr>
          <w:b/>
        </w:rPr>
        <w:t xml:space="preserve"> remonta darbi</w:t>
      </w:r>
      <w:r w:rsidR="00A7707B" w:rsidRPr="00FA329A">
        <w:rPr>
          <w:b/>
        </w:rPr>
        <w:t xml:space="preserve">” </w:t>
      </w:r>
    </w:p>
    <w:p w:rsidR="004C62CB" w:rsidRPr="00A74617" w:rsidRDefault="004C62CB" w:rsidP="004C62CB">
      <w:pPr>
        <w:jc w:val="center"/>
        <w:rPr>
          <w:b/>
        </w:rPr>
      </w:pPr>
    </w:p>
    <w:p w:rsidR="005E33FA" w:rsidRPr="00FA329A" w:rsidRDefault="005E33FA" w:rsidP="000E5CBE">
      <w:pPr>
        <w:jc w:val="center"/>
        <w:rPr>
          <w:sz w:val="28"/>
          <w:szCs w:val="28"/>
        </w:rPr>
      </w:pPr>
    </w:p>
    <w:p w:rsidR="000E5CBE" w:rsidRPr="00FA329A" w:rsidRDefault="000E5CBE" w:rsidP="000E5CBE">
      <w:pPr>
        <w:jc w:val="center"/>
        <w:rPr>
          <w:sz w:val="28"/>
          <w:szCs w:val="28"/>
        </w:rPr>
      </w:pPr>
    </w:p>
    <w:p w:rsidR="004C29C0" w:rsidRPr="00FA329A" w:rsidRDefault="004C29C0">
      <w:pPr>
        <w:spacing w:line="276" w:lineRule="auto"/>
      </w:pPr>
    </w:p>
    <w:tbl>
      <w:tblPr>
        <w:tblW w:w="0" w:type="auto"/>
        <w:tblLook w:val="01E0" w:firstRow="1" w:lastRow="1" w:firstColumn="1" w:lastColumn="1" w:noHBand="0" w:noVBand="0"/>
      </w:tblPr>
      <w:tblGrid>
        <w:gridCol w:w="4501"/>
        <w:gridCol w:w="4502"/>
      </w:tblGrid>
      <w:tr w:rsidR="00917E27" w:rsidRPr="00FA329A" w:rsidTr="00CC5060">
        <w:tc>
          <w:tcPr>
            <w:tcW w:w="4501" w:type="dxa"/>
          </w:tcPr>
          <w:p w:rsidR="00917E27" w:rsidRPr="00FA329A" w:rsidRDefault="00917E27" w:rsidP="00CC5060">
            <w:pPr>
              <w:jc w:val="both"/>
            </w:pPr>
            <w:r w:rsidRPr="00FA329A">
              <w:t>________________</w:t>
            </w:r>
          </w:p>
          <w:p w:rsidR="00917E27" w:rsidRPr="00FA329A" w:rsidRDefault="00917E27" w:rsidP="00CC5060">
            <w:r w:rsidRPr="00FA329A">
              <w:rPr>
                <w:vertAlign w:val="superscript"/>
              </w:rPr>
              <w:t>piedāvājuma sastādīšanas vieta</w:t>
            </w:r>
          </w:p>
        </w:tc>
        <w:tc>
          <w:tcPr>
            <w:tcW w:w="4502" w:type="dxa"/>
          </w:tcPr>
          <w:p w:rsidR="00917E27" w:rsidRPr="00FA329A" w:rsidRDefault="006F319D" w:rsidP="00DB172E">
            <w:pPr>
              <w:jc w:val="right"/>
            </w:pPr>
            <w:r>
              <w:t>2015</w:t>
            </w:r>
            <w:r w:rsidR="00917E27" w:rsidRPr="00FA329A">
              <w:t>. gada____.__________</w:t>
            </w:r>
          </w:p>
        </w:tc>
      </w:tr>
    </w:tbl>
    <w:p w:rsidR="00D95C00" w:rsidRPr="00FA329A" w:rsidRDefault="00D95C00">
      <w:pPr>
        <w:spacing w:line="276" w:lineRule="auto"/>
      </w:pPr>
    </w:p>
    <w:p w:rsidR="00917E27" w:rsidRPr="00FA329A" w:rsidRDefault="00917E27" w:rsidP="00917E27">
      <w:pPr>
        <w:spacing w:after="120"/>
      </w:pPr>
      <w:r w:rsidRPr="00FA329A">
        <w:rPr>
          <w:b/>
        </w:rPr>
        <w:t xml:space="preserve">Pretendenta nosaukums </w:t>
      </w:r>
      <w:r w:rsidRPr="00FA329A">
        <w:t>__________________________________________________</w:t>
      </w:r>
    </w:p>
    <w:p w:rsidR="00917E27" w:rsidRPr="00FA329A" w:rsidRDefault="00917E27" w:rsidP="00917E27">
      <w:pPr>
        <w:pStyle w:val="naisf"/>
        <w:spacing w:before="120" w:after="0"/>
        <w:jc w:val="left"/>
        <w:rPr>
          <w:lang w:val="lv-LV"/>
        </w:rPr>
      </w:pPr>
      <w:r w:rsidRPr="00FA329A">
        <w:rPr>
          <w:b/>
          <w:lang w:val="lv-LV"/>
        </w:rPr>
        <w:t>Reģ.Nr: _________</w:t>
      </w:r>
      <w:r w:rsidRPr="00FA329A">
        <w:rPr>
          <w:lang w:val="lv-LV"/>
        </w:rPr>
        <w:t>_______________________________________________________</w:t>
      </w:r>
    </w:p>
    <w:p w:rsidR="00917E27" w:rsidRPr="00FA329A" w:rsidRDefault="00917E27" w:rsidP="00917E27">
      <w:pPr>
        <w:spacing w:before="120"/>
      </w:pPr>
      <w:r w:rsidRPr="00FA329A">
        <w:rPr>
          <w:b/>
        </w:rPr>
        <w:t>Juridiskā adrese _______________________</w:t>
      </w:r>
      <w:r w:rsidRPr="00FA329A">
        <w:t>__________________________________</w:t>
      </w:r>
    </w:p>
    <w:p w:rsidR="00917E27" w:rsidRPr="00FA329A" w:rsidRDefault="00917E27" w:rsidP="00917E27">
      <w:pPr>
        <w:pStyle w:val="Subtitle"/>
        <w:spacing w:after="60"/>
        <w:ind w:right="-6"/>
        <w:jc w:val="both"/>
        <w:rPr>
          <w:b/>
          <w:szCs w:val="24"/>
        </w:rPr>
      </w:pPr>
    </w:p>
    <w:p w:rsidR="00713702" w:rsidRPr="00FA329A" w:rsidRDefault="00713702" w:rsidP="00713702">
      <w:pPr>
        <w:widowControl w:val="0"/>
        <w:overflowPunct w:val="0"/>
        <w:autoSpaceDE w:val="0"/>
        <w:autoSpaceDN w:val="0"/>
        <w:adjustRightInd w:val="0"/>
        <w:jc w:val="both"/>
        <w:rPr>
          <w:kern w:val="28"/>
        </w:rPr>
      </w:pPr>
      <w:r w:rsidRPr="00FA329A">
        <w:rPr>
          <w:kern w:val="28"/>
        </w:rPr>
        <w:t xml:space="preserve">Mēs piedāvājam veikt </w:t>
      </w:r>
      <w:r w:rsidR="007D2B5F" w:rsidRPr="00FA329A">
        <w:rPr>
          <w:kern w:val="28"/>
        </w:rPr>
        <w:t>iepirkumā</w:t>
      </w:r>
      <w:r w:rsidRPr="00FA329A">
        <w:rPr>
          <w:kern w:val="28"/>
        </w:rPr>
        <w:t xml:space="preserve"> „</w:t>
      </w:r>
      <w:r w:rsidR="00F341DC">
        <w:rPr>
          <w:kern w:val="28"/>
        </w:rPr>
        <w:t>S</w:t>
      </w:r>
      <w:r w:rsidR="00F341DC">
        <w:rPr>
          <w:kern w:val="28"/>
        </w:rPr>
        <w:t xml:space="preserve">anitārā mezgla </w:t>
      </w:r>
      <w:r w:rsidR="00F341DC">
        <w:rPr>
          <w:kern w:val="28"/>
        </w:rPr>
        <w:t>un m</w:t>
      </w:r>
      <w:r w:rsidR="00A74617">
        <w:rPr>
          <w:kern w:val="28"/>
        </w:rPr>
        <w:t>ācību auditorijas</w:t>
      </w:r>
      <w:r w:rsidR="00A7707B">
        <w:rPr>
          <w:kern w:val="28"/>
        </w:rPr>
        <w:t xml:space="preserve"> </w:t>
      </w:r>
      <w:r w:rsidR="00F46E5A" w:rsidRPr="00FA329A">
        <w:rPr>
          <w:kern w:val="28"/>
        </w:rPr>
        <w:t>remonta darbi</w:t>
      </w:r>
      <w:r w:rsidR="007D2B5F" w:rsidRPr="00FA329A">
        <w:rPr>
          <w:kern w:val="28"/>
        </w:rPr>
        <w:t>”, i</w:t>
      </w:r>
      <w:r w:rsidRPr="00FA329A">
        <w:rPr>
          <w:kern w:val="28"/>
        </w:rPr>
        <w:t>dentifikācijas Nr.</w:t>
      </w:r>
      <w:r w:rsidR="006F319D">
        <w:rPr>
          <w:kern w:val="28"/>
        </w:rPr>
        <w:t xml:space="preserve"> RVT2015</w:t>
      </w:r>
      <w:r w:rsidR="00F94959" w:rsidRPr="000E2E88">
        <w:rPr>
          <w:kern w:val="28"/>
        </w:rPr>
        <w:t>/</w:t>
      </w:r>
      <w:r w:rsidR="000E2E88" w:rsidRPr="000E2E88">
        <w:rPr>
          <w:kern w:val="28"/>
        </w:rPr>
        <w:t>37</w:t>
      </w:r>
      <w:r w:rsidR="007D2B5F" w:rsidRPr="000E2E88">
        <w:rPr>
          <w:kern w:val="28"/>
        </w:rPr>
        <w:t>,</w:t>
      </w:r>
      <w:r w:rsidR="007D2B5F" w:rsidRPr="00FA329A">
        <w:rPr>
          <w:kern w:val="28"/>
        </w:rPr>
        <w:t xml:space="preserve"> paredzētos būvdarbus saskaņā ar Nolikuma tehnisko specifikāciju </w:t>
      </w:r>
      <w:r w:rsidRPr="00FA329A">
        <w:rPr>
          <w:kern w:val="28"/>
        </w:rPr>
        <w:t>par summu:</w:t>
      </w:r>
    </w:p>
    <w:p w:rsidR="007D2B5F" w:rsidRPr="00FA329A" w:rsidRDefault="007D2B5F"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6F319D" w:rsidP="00713702">
      <w:pPr>
        <w:widowControl w:val="0"/>
        <w:overflowPunct w:val="0"/>
        <w:autoSpaceDE w:val="0"/>
        <w:autoSpaceDN w:val="0"/>
        <w:adjustRightInd w:val="0"/>
        <w:ind w:firstLine="360"/>
        <w:jc w:val="both"/>
        <w:rPr>
          <w:b/>
          <w:i/>
          <w:kern w:val="28"/>
        </w:rPr>
      </w:pPr>
      <w:r>
        <w:rPr>
          <w:b/>
          <w:kern w:val="28"/>
        </w:rPr>
        <w:t>bez PVN EUR</w:t>
      </w:r>
      <w:r w:rsidR="00713702" w:rsidRPr="00FA329A">
        <w:rPr>
          <w:b/>
          <w:kern w:val="28"/>
        </w:rPr>
        <w:t xml:space="preserve"> </w:t>
      </w:r>
      <w:r w:rsidR="00713702" w:rsidRPr="00FA329A">
        <w:rPr>
          <w:b/>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b/>
          <w:i/>
          <w:kern w:val="28"/>
          <w:u w:val="single"/>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________________________________________________</w:t>
      </w:r>
      <w:r w:rsidR="007D2B5F" w:rsidRPr="00FA329A">
        <w:rPr>
          <w:kern w:val="28"/>
        </w:rPr>
        <w:t>________________________</w:t>
      </w:r>
    </w:p>
    <w:p w:rsidR="00713702" w:rsidRPr="00FA329A" w:rsidRDefault="00713702" w:rsidP="00713702">
      <w:pPr>
        <w:widowControl w:val="0"/>
        <w:overflowPunct w:val="0"/>
        <w:autoSpaceDE w:val="0"/>
        <w:autoSpaceDN w:val="0"/>
        <w:adjustRightInd w:val="0"/>
        <w:ind w:firstLine="360"/>
        <w:jc w:val="both"/>
        <w:rPr>
          <w:i/>
          <w:kern w:val="28"/>
        </w:rPr>
      </w:pPr>
      <w:r w:rsidRPr="00FA329A">
        <w:rPr>
          <w:kern w:val="28"/>
        </w:rPr>
        <w:t>PVN 2</w:t>
      </w:r>
      <w:r w:rsidR="00F46E5A" w:rsidRPr="00FA329A">
        <w:rPr>
          <w:kern w:val="28"/>
        </w:rPr>
        <w:t>1</w:t>
      </w:r>
      <w:r w:rsidR="006F319D">
        <w:rPr>
          <w:kern w:val="28"/>
        </w:rPr>
        <w:t>% EUR</w:t>
      </w:r>
      <w:r w:rsidRPr="00FA329A">
        <w:rPr>
          <w:kern w:val="28"/>
        </w:rPr>
        <w:t xml:space="preserve"> </w:t>
      </w:r>
      <w:r w:rsidRPr="00FA329A">
        <w:rPr>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i/>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713702" w:rsidP="00713702">
      <w:pPr>
        <w:widowControl w:val="0"/>
        <w:overflowPunct w:val="0"/>
        <w:autoSpaceDE w:val="0"/>
        <w:autoSpaceDN w:val="0"/>
        <w:adjustRightInd w:val="0"/>
        <w:ind w:firstLine="360"/>
        <w:jc w:val="both"/>
        <w:rPr>
          <w:b/>
          <w:i/>
          <w:kern w:val="28"/>
        </w:rPr>
      </w:pPr>
      <w:r w:rsidRPr="00FA329A">
        <w:rPr>
          <w:b/>
          <w:kern w:val="28"/>
        </w:rPr>
        <w:t>Pavisam kopā ar PVN 2</w:t>
      </w:r>
      <w:r w:rsidR="00F46E5A" w:rsidRPr="00FA329A">
        <w:rPr>
          <w:b/>
          <w:kern w:val="28"/>
        </w:rPr>
        <w:t>1</w:t>
      </w:r>
      <w:r w:rsidR="006F319D">
        <w:rPr>
          <w:b/>
          <w:kern w:val="28"/>
        </w:rPr>
        <w:t>% EUR</w:t>
      </w:r>
      <w:r w:rsidRPr="00FA329A">
        <w:rPr>
          <w:b/>
          <w:kern w:val="28"/>
        </w:rPr>
        <w:t xml:space="preserve"> </w:t>
      </w:r>
      <w:r w:rsidRPr="00FA329A">
        <w:rPr>
          <w:b/>
          <w:i/>
          <w:kern w:val="28"/>
        </w:rPr>
        <w:t>summa cipariem un (summa vārdiem).</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Izpildāmo darbu garantijas termiņš</w:t>
      </w:r>
      <w:r w:rsidR="007D2B5F" w:rsidRPr="00FA329A">
        <w:rPr>
          <w:kern w:val="28"/>
        </w:rPr>
        <w:t>:</w:t>
      </w:r>
      <w:r w:rsidRPr="00FA329A">
        <w:rPr>
          <w:kern w:val="28"/>
        </w:rPr>
        <w:t xml:space="preserve"> ______ mēneši.</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D2B5F" w:rsidP="00713702">
      <w:pPr>
        <w:widowControl w:val="0"/>
        <w:overflowPunct w:val="0"/>
        <w:autoSpaceDE w:val="0"/>
        <w:autoSpaceDN w:val="0"/>
        <w:adjustRightInd w:val="0"/>
        <w:ind w:firstLine="360"/>
        <w:jc w:val="both"/>
        <w:rPr>
          <w:kern w:val="28"/>
        </w:rPr>
      </w:pPr>
      <w:r w:rsidRPr="00FA329A">
        <w:rPr>
          <w:kern w:val="28"/>
        </w:rPr>
        <w:t>Darbu i</w:t>
      </w:r>
      <w:r w:rsidR="00713702" w:rsidRPr="00FA329A">
        <w:rPr>
          <w:kern w:val="28"/>
        </w:rPr>
        <w:t xml:space="preserve">zpildes termiņš </w:t>
      </w:r>
      <w:r w:rsidRPr="00FA329A">
        <w:rPr>
          <w:kern w:val="28"/>
        </w:rPr>
        <w:t xml:space="preserve">no </w:t>
      </w:r>
      <w:r w:rsidR="0023276D" w:rsidRPr="00FA329A">
        <w:rPr>
          <w:kern w:val="28"/>
        </w:rPr>
        <w:t xml:space="preserve">darbu uzsākšana </w:t>
      </w:r>
      <w:r w:rsidRPr="00FA329A">
        <w:rPr>
          <w:kern w:val="28"/>
        </w:rPr>
        <w:t xml:space="preserve">dienas: </w:t>
      </w:r>
      <w:r w:rsidR="00713702" w:rsidRPr="00FA329A">
        <w:rPr>
          <w:kern w:val="28"/>
        </w:rPr>
        <w:t xml:space="preserve">_____________ </w:t>
      </w:r>
      <w:r w:rsidRPr="00FA329A">
        <w:rPr>
          <w:kern w:val="28"/>
        </w:rPr>
        <w:t>dienas</w:t>
      </w:r>
      <w:r w:rsidR="00713702" w:rsidRPr="00FA329A">
        <w:rPr>
          <w:kern w:val="28"/>
        </w:rPr>
        <w:t xml:space="preserve">. </w:t>
      </w:r>
    </w:p>
    <w:p w:rsidR="00713702" w:rsidRPr="00FA329A" w:rsidRDefault="00713702" w:rsidP="00713702">
      <w:pPr>
        <w:widowControl w:val="0"/>
        <w:overflowPunct w:val="0"/>
        <w:autoSpaceDE w:val="0"/>
        <w:autoSpaceDN w:val="0"/>
        <w:adjustRightInd w:val="0"/>
        <w:ind w:firstLine="360"/>
        <w:jc w:val="both"/>
        <w:rPr>
          <w:kern w:val="28"/>
        </w:rPr>
      </w:pPr>
    </w:p>
    <w:p w:rsidR="005E0555" w:rsidRPr="00FA329A" w:rsidRDefault="005E0555" w:rsidP="005E0555">
      <w:pPr>
        <w:pStyle w:val="BodyText"/>
        <w:jc w:val="left"/>
        <w:rPr>
          <w:sz w:val="24"/>
          <w:szCs w:val="24"/>
        </w:rPr>
      </w:pPr>
    </w:p>
    <w:p w:rsidR="005E0555" w:rsidRPr="00FA329A" w:rsidRDefault="005E0555" w:rsidP="005E0555">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4C29C0" w:rsidRPr="00FA329A" w:rsidTr="000D61BE">
        <w:trPr>
          <w:gridAfter w:val="1"/>
          <w:wAfter w:w="3683" w:type="dxa"/>
        </w:trPr>
        <w:tc>
          <w:tcPr>
            <w:tcW w:w="1471" w:type="dxa"/>
            <w:tcBorders>
              <w:bottom w:val="single" w:sz="4" w:space="0" w:color="auto"/>
            </w:tcBorders>
          </w:tcPr>
          <w:p w:rsidR="004C29C0" w:rsidRPr="00FA329A" w:rsidRDefault="004C29C0">
            <w:pPr>
              <w:tabs>
                <w:tab w:val="center" w:pos="7697"/>
                <w:tab w:val="right" w:pos="11850"/>
              </w:tabs>
              <w:jc w:val="right"/>
            </w:pPr>
          </w:p>
        </w:tc>
        <w:tc>
          <w:tcPr>
            <w:tcW w:w="1867" w:type="dxa"/>
            <w:gridSpan w:val="2"/>
            <w:tcBorders>
              <w:bottom w:val="single" w:sz="4" w:space="0" w:color="auto"/>
            </w:tcBorders>
          </w:tcPr>
          <w:p w:rsidR="004C29C0" w:rsidRPr="00FA329A" w:rsidRDefault="004C29C0">
            <w:pPr>
              <w:tabs>
                <w:tab w:val="center" w:pos="7697"/>
                <w:tab w:val="right" w:pos="11850"/>
              </w:tabs>
              <w:jc w:val="center"/>
            </w:pPr>
          </w:p>
        </w:tc>
      </w:tr>
      <w:tr w:rsidR="004C29C0" w:rsidRPr="00FA329A" w:rsidTr="000D61BE">
        <w:trPr>
          <w:gridAfter w:val="1"/>
          <w:wAfter w:w="3683" w:type="dxa"/>
        </w:trPr>
        <w:tc>
          <w:tcPr>
            <w:tcW w:w="1471" w:type="dxa"/>
            <w:tcBorders>
              <w:top w:val="single" w:sz="4" w:space="0" w:color="auto"/>
              <w:bottom w:val="nil"/>
            </w:tcBorders>
          </w:tcPr>
          <w:p w:rsidR="004C29C0" w:rsidRPr="00FA329A" w:rsidRDefault="004C29C0">
            <w:pPr>
              <w:tabs>
                <w:tab w:val="center" w:pos="7697"/>
                <w:tab w:val="right" w:pos="11850"/>
              </w:tabs>
              <w:jc w:val="center"/>
            </w:pPr>
            <w:r w:rsidRPr="00FA329A">
              <w:t>vieta</w:t>
            </w:r>
          </w:p>
        </w:tc>
        <w:tc>
          <w:tcPr>
            <w:tcW w:w="1867" w:type="dxa"/>
            <w:gridSpan w:val="2"/>
            <w:tcBorders>
              <w:top w:val="single" w:sz="4" w:space="0" w:color="auto"/>
              <w:bottom w:val="nil"/>
            </w:tcBorders>
          </w:tcPr>
          <w:p w:rsidR="004C29C0" w:rsidRPr="00FA329A" w:rsidRDefault="004C29C0">
            <w:pPr>
              <w:tabs>
                <w:tab w:val="center" w:pos="7697"/>
                <w:tab w:val="right" w:pos="11850"/>
              </w:tabs>
              <w:jc w:val="center"/>
            </w:pPr>
            <w:r w:rsidRPr="00FA329A">
              <w:t>datums</w:t>
            </w:r>
          </w:p>
        </w:tc>
      </w:tr>
      <w:tr w:rsidR="004C29C0" w:rsidRPr="00FA329A" w:rsidTr="000D61BE">
        <w:tblPrEx>
          <w:jc w:val="right"/>
          <w:tblInd w:w="0" w:type="dxa"/>
        </w:tblPrEx>
        <w:trPr>
          <w:jc w:val="right"/>
        </w:trPr>
        <w:tc>
          <w:tcPr>
            <w:tcW w:w="1641" w:type="dxa"/>
            <w:gridSpan w:val="2"/>
            <w:tcBorders>
              <w:top w:val="nil"/>
              <w:bottom w:val="single" w:sz="4" w:space="0" w:color="auto"/>
            </w:tcBorders>
          </w:tcPr>
          <w:p w:rsidR="004C29C0" w:rsidRPr="00FA329A" w:rsidRDefault="004C29C0">
            <w:pPr>
              <w:tabs>
                <w:tab w:val="center" w:pos="7697"/>
                <w:tab w:val="right" w:pos="11850"/>
              </w:tabs>
            </w:pPr>
          </w:p>
          <w:p w:rsidR="005E0555" w:rsidRPr="00FA329A" w:rsidRDefault="005E0555">
            <w:pPr>
              <w:tabs>
                <w:tab w:val="center" w:pos="7697"/>
                <w:tab w:val="right" w:pos="11850"/>
              </w:tabs>
            </w:pPr>
          </w:p>
        </w:tc>
        <w:tc>
          <w:tcPr>
            <w:tcW w:w="1697" w:type="dxa"/>
            <w:tcBorders>
              <w:top w:val="nil"/>
              <w:bottom w:val="single" w:sz="4" w:space="0" w:color="auto"/>
            </w:tcBorders>
          </w:tcPr>
          <w:p w:rsidR="004C29C0" w:rsidRPr="00FA329A" w:rsidRDefault="004C29C0">
            <w:pPr>
              <w:tabs>
                <w:tab w:val="center" w:pos="7697"/>
                <w:tab w:val="right" w:pos="11850"/>
              </w:tabs>
            </w:pPr>
          </w:p>
        </w:tc>
        <w:tc>
          <w:tcPr>
            <w:tcW w:w="3683" w:type="dxa"/>
            <w:tcBorders>
              <w:top w:val="nil"/>
              <w:bottom w:val="single" w:sz="4" w:space="0" w:color="auto"/>
            </w:tcBorders>
          </w:tcPr>
          <w:p w:rsidR="004C29C0" w:rsidRPr="00FA329A" w:rsidRDefault="004C29C0">
            <w:pPr>
              <w:tabs>
                <w:tab w:val="center" w:pos="7697"/>
                <w:tab w:val="right" w:pos="11850"/>
              </w:tabs>
            </w:pPr>
          </w:p>
        </w:tc>
      </w:tr>
      <w:tr w:rsidR="004C29C0" w:rsidRPr="00FA329A" w:rsidTr="000D61BE">
        <w:tblPrEx>
          <w:jc w:val="right"/>
          <w:tblInd w:w="0" w:type="dxa"/>
        </w:tblPrEx>
        <w:trPr>
          <w:jc w:val="right"/>
        </w:trPr>
        <w:tc>
          <w:tcPr>
            <w:tcW w:w="1641" w:type="dxa"/>
            <w:gridSpan w:val="2"/>
            <w:tcBorders>
              <w:bottom w:val="nil"/>
            </w:tcBorders>
          </w:tcPr>
          <w:p w:rsidR="004C29C0" w:rsidRPr="00FA329A" w:rsidRDefault="004C29C0">
            <w:pPr>
              <w:tabs>
                <w:tab w:val="center" w:pos="7697"/>
                <w:tab w:val="right" w:pos="11850"/>
              </w:tabs>
              <w:jc w:val="center"/>
            </w:pPr>
            <w:r w:rsidRPr="00FA329A">
              <w:t>amats</w:t>
            </w:r>
          </w:p>
        </w:tc>
        <w:tc>
          <w:tcPr>
            <w:tcW w:w="1697" w:type="dxa"/>
            <w:tcBorders>
              <w:bottom w:val="nil"/>
            </w:tcBorders>
          </w:tcPr>
          <w:p w:rsidR="004C29C0" w:rsidRPr="00FA329A" w:rsidRDefault="005E0555">
            <w:pPr>
              <w:tabs>
                <w:tab w:val="center" w:pos="7697"/>
                <w:tab w:val="right" w:pos="11850"/>
              </w:tabs>
              <w:jc w:val="center"/>
            </w:pPr>
            <w:r w:rsidRPr="00FA329A">
              <w:t>p</w:t>
            </w:r>
            <w:r w:rsidR="004C29C0" w:rsidRPr="00FA329A">
              <w:t>araksts</w:t>
            </w:r>
          </w:p>
        </w:tc>
        <w:tc>
          <w:tcPr>
            <w:tcW w:w="3683" w:type="dxa"/>
            <w:tcBorders>
              <w:bottom w:val="nil"/>
            </w:tcBorders>
          </w:tcPr>
          <w:p w:rsidR="004C29C0" w:rsidRPr="00FA329A" w:rsidRDefault="004C29C0">
            <w:pPr>
              <w:tabs>
                <w:tab w:val="center" w:pos="7697"/>
                <w:tab w:val="right" w:pos="11850"/>
              </w:tabs>
              <w:jc w:val="center"/>
            </w:pPr>
            <w:r w:rsidRPr="00FA329A">
              <w:t>amatpersonas vārds, uzvārds</w:t>
            </w:r>
          </w:p>
        </w:tc>
      </w:tr>
    </w:tbl>
    <w:p w:rsidR="004C29C0" w:rsidRPr="00FA329A" w:rsidRDefault="004C29C0">
      <w:pPr>
        <w:tabs>
          <w:tab w:val="left" w:pos="5760"/>
        </w:tabs>
        <w:ind w:left="2880" w:right="-1" w:firstLine="720"/>
        <w:jc w:val="right"/>
      </w:pPr>
    </w:p>
    <w:p w:rsidR="005C14CC" w:rsidRPr="00FA329A" w:rsidRDefault="005C14CC" w:rsidP="005C14CC">
      <w:pPr>
        <w:jc w:val="right"/>
        <w:rPr>
          <w:b/>
        </w:rPr>
      </w:pPr>
      <w:r w:rsidRPr="00FA329A">
        <w:br w:type="page"/>
      </w:r>
      <w:r w:rsidRPr="00FA329A">
        <w:rPr>
          <w:b/>
        </w:rPr>
        <w:lastRenderedPageBreak/>
        <w:t>3.pielikums nolikumam</w:t>
      </w:r>
    </w:p>
    <w:p w:rsidR="005C14CC" w:rsidRPr="00207136" w:rsidRDefault="005C14CC" w:rsidP="00207136">
      <w:pPr>
        <w:pStyle w:val="Title"/>
        <w:ind w:right="28"/>
        <w:jc w:val="right"/>
        <w:rPr>
          <w:rFonts w:ascii="Times New Roman" w:hAnsi="Times New Roman"/>
          <w:b/>
          <w:sz w:val="24"/>
        </w:rPr>
      </w:pPr>
      <w:r w:rsidRPr="00981AA1">
        <w:rPr>
          <w:rFonts w:ascii="Times New Roman" w:hAnsi="Times New Roman"/>
          <w:b/>
          <w:sz w:val="24"/>
        </w:rPr>
        <w:t xml:space="preserve">ID Nr. </w:t>
      </w:r>
      <w:r w:rsidR="003F459B" w:rsidRPr="00981AA1">
        <w:rPr>
          <w:rFonts w:ascii="Times New Roman" w:hAnsi="Times New Roman"/>
          <w:sz w:val="24"/>
          <w:szCs w:val="24"/>
        </w:rPr>
        <w:t>RVT2015</w:t>
      </w:r>
      <w:r w:rsidR="00F46E5A" w:rsidRPr="00981AA1">
        <w:rPr>
          <w:rFonts w:ascii="Times New Roman" w:hAnsi="Times New Roman"/>
          <w:sz w:val="24"/>
          <w:szCs w:val="24"/>
        </w:rPr>
        <w:t>/</w:t>
      </w:r>
      <w:r w:rsidR="000E2E88">
        <w:rPr>
          <w:rFonts w:ascii="Times New Roman" w:hAnsi="Times New Roman"/>
          <w:sz w:val="24"/>
          <w:szCs w:val="24"/>
        </w:rPr>
        <w:t>37</w:t>
      </w:r>
    </w:p>
    <w:p w:rsidR="00CC5060" w:rsidRPr="00FA329A" w:rsidRDefault="00CC5060" w:rsidP="00CC5060"/>
    <w:p w:rsidR="00D81CB2" w:rsidRPr="00FA329A" w:rsidRDefault="00D81CB2" w:rsidP="00D81CB2">
      <w:pPr>
        <w:pStyle w:val="Heading1"/>
        <w:spacing w:after="120"/>
        <w:rPr>
          <w:rFonts w:ascii="Times New Roman Bold" w:hAnsi="Times New Roman Bold"/>
          <w:caps/>
          <w:sz w:val="28"/>
          <w:szCs w:val="28"/>
        </w:rPr>
      </w:pPr>
      <w:r w:rsidRPr="00FA329A">
        <w:rPr>
          <w:rFonts w:ascii="Times New Roman Bold" w:hAnsi="Times New Roman Bold"/>
          <w:caps/>
          <w:sz w:val="28"/>
          <w:szCs w:val="28"/>
        </w:rPr>
        <w:t>TEHNISKĀ SPECIFIKĀCIJA</w:t>
      </w:r>
    </w:p>
    <w:p w:rsidR="00D81CB2" w:rsidRPr="00207136" w:rsidRDefault="00D81CB2" w:rsidP="00D81CB2">
      <w:pPr>
        <w:jc w:val="center"/>
        <w:rPr>
          <w:b/>
        </w:rPr>
      </w:pPr>
      <w:r w:rsidRPr="00207136">
        <w:rPr>
          <w:b/>
        </w:rPr>
        <w:t>„</w:t>
      </w:r>
      <w:r w:rsidR="000E2E88">
        <w:rPr>
          <w:b/>
        </w:rPr>
        <w:t>S</w:t>
      </w:r>
      <w:r w:rsidR="000E2E88">
        <w:rPr>
          <w:b/>
        </w:rPr>
        <w:t xml:space="preserve">anitārā mezgla </w:t>
      </w:r>
      <w:r w:rsidR="000E2E88">
        <w:rPr>
          <w:b/>
        </w:rPr>
        <w:t>un mācību auditorijas</w:t>
      </w:r>
      <w:r w:rsidR="00A7707B">
        <w:rPr>
          <w:b/>
        </w:rPr>
        <w:t xml:space="preserve"> </w:t>
      </w:r>
      <w:r w:rsidR="00207136">
        <w:rPr>
          <w:b/>
        </w:rPr>
        <w:t>remonta darbi</w:t>
      </w:r>
      <w:r w:rsidRPr="00207136">
        <w:rPr>
          <w:b/>
        </w:rPr>
        <w:t xml:space="preserve">” </w:t>
      </w:r>
    </w:p>
    <w:p w:rsidR="00D81CB2" w:rsidRPr="00FA329A" w:rsidRDefault="00D81CB2" w:rsidP="00D81CB2">
      <w:pPr>
        <w:jc w:val="center"/>
        <w:rPr>
          <w:b/>
          <w:sz w:val="28"/>
          <w:szCs w:val="28"/>
        </w:rPr>
      </w:pPr>
    </w:p>
    <w:p w:rsidR="00CC5060" w:rsidRPr="00207136" w:rsidRDefault="002F2E11" w:rsidP="00207136">
      <w:pPr>
        <w:ind w:left="360"/>
        <w:jc w:val="center"/>
        <w:rPr>
          <w:b/>
        </w:rPr>
      </w:pPr>
      <w:r w:rsidRPr="00FA329A">
        <w:rPr>
          <w:b/>
        </w:rPr>
        <w:t xml:space="preserve">I. </w:t>
      </w:r>
      <w:r w:rsidR="00D81CB2" w:rsidRPr="00FA329A">
        <w:rPr>
          <w:b/>
        </w:rPr>
        <w:t xml:space="preserve">Vispārīgās prasības </w:t>
      </w:r>
    </w:p>
    <w:p w:rsidR="00555A71" w:rsidRPr="00FA329A" w:rsidRDefault="00555A71" w:rsidP="005C2FDA">
      <w:pPr>
        <w:numPr>
          <w:ilvl w:val="0"/>
          <w:numId w:val="17"/>
        </w:numPr>
        <w:shd w:val="clear" w:color="auto" w:fill="FFFFFF"/>
        <w:autoSpaceDE w:val="0"/>
        <w:autoSpaceDN w:val="0"/>
        <w:adjustRightInd w:val="0"/>
        <w:spacing w:line="276" w:lineRule="auto"/>
        <w:jc w:val="both"/>
      </w:pPr>
      <w:r w:rsidRPr="00FA329A">
        <w:rPr>
          <w:color w:val="000000"/>
        </w:rPr>
        <w:t>Pretendentam jānodrošina</w:t>
      </w:r>
      <w:r w:rsidR="0084123D" w:rsidRPr="00FA329A">
        <w:t xml:space="preserve"> kvalitatīvi izpildīts darbs, organizējot darbu izpildi</w:t>
      </w:r>
      <w:r w:rsidRPr="00FA329A">
        <w:t xml:space="preserve"> atbilst</w:t>
      </w:r>
      <w:r w:rsidR="0084123D" w:rsidRPr="00FA329A">
        <w:t>oši</w:t>
      </w:r>
      <w:r w:rsidRPr="00FA329A">
        <w:t xml:space="preserve"> Latvijas Republikā spēkā esošie</w:t>
      </w:r>
      <w:r w:rsidR="0084123D" w:rsidRPr="00FA329A">
        <w:t>m būvnormatīviem un standartiem</w:t>
      </w:r>
      <w:r w:rsidRPr="00FA329A">
        <w:t xml:space="preserve">. </w:t>
      </w:r>
    </w:p>
    <w:p w:rsidR="00555A71" w:rsidRPr="00FA329A" w:rsidRDefault="0084123D" w:rsidP="005C2FDA">
      <w:pPr>
        <w:numPr>
          <w:ilvl w:val="0"/>
          <w:numId w:val="17"/>
        </w:numPr>
        <w:shd w:val="clear" w:color="auto" w:fill="FFFFFF"/>
        <w:autoSpaceDE w:val="0"/>
        <w:autoSpaceDN w:val="0"/>
        <w:adjustRightInd w:val="0"/>
        <w:spacing w:line="276" w:lineRule="auto"/>
        <w:jc w:val="both"/>
      </w:pPr>
      <w:r w:rsidRPr="00FA329A">
        <w:t>Pirms darbu uzsākšanas, pretendentam jāsagatavo un jāsaskaņo ar pasūtītāju nepieciešamo materiālu saraksts</w:t>
      </w:r>
      <w:r w:rsidR="005C2FDA" w:rsidRPr="00FA329A">
        <w:t>.</w:t>
      </w:r>
      <w:r w:rsidR="00F62E8C" w:rsidRPr="00FA329A">
        <w:t xml:space="preserve"> </w:t>
      </w:r>
    </w:p>
    <w:p w:rsidR="00555A71" w:rsidRPr="00FA329A" w:rsidRDefault="007D2A5E" w:rsidP="005C2FDA">
      <w:pPr>
        <w:numPr>
          <w:ilvl w:val="0"/>
          <w:numId w:val="17"/>
        </w:numPr>
        <w:shd w:val="clear" w:color="auto" w:fill="FFFFFF"/>
        <w:autoSpaceDE w:val="0"/>
        <w:autoSpaceDN w:val="0"/>
        <w:adjustRightInd w:val="0"/>
        <w:spacing w:line="276" w:lineRule="auto"/>
        <w:jc w:val="both"/>
      </w:pPr>
      <w:r w:rsidRPr="00FA329A">
        <w:t>Pretendentam</w:t>
      </w:r>
      <w:r w:rsidR="0084123D" w:rsidRPr="00FA329A">
        <w:t xml:space="preserve"> patstāvīgi </w:t>
      </w:r>
      <w:r w:rsidRPr="00FA329A">
        <w:t xml:space="preserve">jānodrošina </w:t>
      </w:r>
      <w:r w:rsidR="0084123D" w:rsidRPr="00FA329A">
        <w:t>nepieciešamie instrumenti un citi palīglīdzekļi darbu veikš</w:t>
      </w:r>
      <w:r w:rsidR="00DB172E" w:rsidRPr="00FA329A">
        <w:t>a</w:t>
      </w:r>
      <w:r w:rsidR="0084123D" w:rsidRPr="00FA329A">
        <w:t xml:space="preserve">nai. </w:t>
      </w:r>
    </w:p>
    <w:p w:rsidR="00FB4286" w:rsidRPr="00FA329A" w:rsidRDefault="001D0622" w:rsidP="005C2FDA">
      <w:pPr>
        <w:widowControl w:val="0"/>
        <w:numPr>
          <w:ilvl w:val="0"/>
          <w:numId w:val="17"/>
        </w:numPr>
        <w:shd w:val="clear" w:color="auto" w:fill="FFFFFF"/>
        <w:autoSpaceDE w:val="0"/>
        <w:autoSpaceDN w:val="0"/>
        <w:adjustRightInd w:val="0"/>
        <w:spacing w:line="276" w:lineRule="auto"/>
        <w:jc w:val="both"/>
      </w:pPr>
      <w:r w:rsidRPr="00FA329A">
        <w:t>Pr</w:t>
      </w:r>
      <w:r w:rsidR="005C2FDA" w:rsidRPr="00FA329A">
        <w:t xml:space="preserve">etendentam jānodrošina </w:t>
      </w:r>
      <w:r w:rsidR="0084123D" w:rsidRPr="00FA329A">
        <w:t xml:space="preserve">izpildīto darbu </w:t>
      </w:r>
      <w:r w:rsidR="005C2FDA" w:rsidRPr="00FA329A">
        <w:t xml:space="preserve">garantija atbilstoši </w:t>
      </w:r>
      <w:r w:rsidR="0084123D" w:rsidRPr="00FA329A">
        <w:t xml:space="preserve">savam piedāvājumam, bet ne īsāku par </w:t>
      </w:r>
      <w:r w:rsidR="005C2FDA" w:rsidRPr="00FA329A">
        <w:t>La</w:t>
      </w:r>
      <w:r w:rsidR="0084123D" w:rsidRPr="00FA329A">
        <w:t>tvijas Republikas spēkā esošajos normatīvajos aktos noteikto</w:t>
      </w:r>
      <w:r w:rsidR="005C2FDA" w:rsidRPr="00FA329A">
        <w:t>.</w:t>
      </w:r>
    </w:p>
    <w:p w:rsidR="00C84F02" w:rsidRPr="005D4C65" w:rsidRDefault="005D4C65" w:rsidP="00207136">
      <w:pPr>
        <w:widowControl w:val="0"/>
        <w:numPr>
          <w:ilvl w:val="0"/>
          <w:numId w:val="17"/>
        </w:numPr>
        <w:shd w:val="clear" w:color="auto" w:fill="FFFFFF"/>
        <w:autoSpaceDE w:val="0"/>
        <w:autoSpaceDN w:val="0"/>
        <w:adjustRightInd w:val="0"/>
        <w:spacing w:line="276" w:lineRule="auto"/>
        <w:jc w:val="both"/>
        <w:rPr>
          <w:b/>
          <w:i/>
        </w:rPr>
      </w:pPr>
      <w:r w:rsidRPr="005D4C65">
        <w:rPr>
          <w:b/>
          <w:i/>
        </w:rPr>
        <w:t>Sanitārā mezgla remontdarbi</w:t>
      </w:r>
      <w:r w:rsidR="002F2E11" w:rsidRPr="005D4C65">
        <w:rPr>
          <w:b/>
          <w:i/>
        </w:rPr>
        <w:t xml:space="preserve"> veicami un objekts nododams pasūtītājam </w:t>
      </w:r>
      <w:r w:rsidRPr="005D4C65">
        <w:rPr>
          <w:b/>
          <w:i/>
        </w:rPr>
        <w:t xml:space="preserve">no 2015.gada </w:t>
      </w:r>
      <w:r w:rsidR="00066B03">
        <w:rPr>
          <w:b/>
          <w:i/>
        </w:rPr>
        <w:t>12</w:t>
      </w:r>
      <w:r w:rsidRPr="000E2E88">
        <w:rPr>
          <w:b/>
          <w:i/>
        </w:rPr>
        <w:t>.nov</w:t>
      </w:r>
      <w:r w:rsidR="00AC0CEF" w:rsidRPr="000E2E88">
        <w:rPr>
          <w:b/>
          <w:i/>
        </w:rPr>
        <w:t xml:space="preserve">embrim </w:t>
      </w:r>
      <w:r w:rsidR="002F2E11" w:rsidRPr="000E2E88">
        <w:rPr>
          <w:b/>
          <w:i/>
        </w:rPr>
        <w:t>līdz 201</w:t>
      </w:r>
      <w:r w:rsidR="006F319D" w:rsidRPr="000E2E88">
        <w:rPr>
          <w:b/>
          <w:i/>
        </w:rPr>
        <w:t>5</w:t>
      </w:r>
      <w:r w:rsidR="002F2E11" w:rsidRPr="000E2E88">
        <w:rPr>
          <w:b/>
          <w:i/>
        </w:rPr>
        <w:t xml:space="preserve">.gada </w:t>
      </w:r>
      <w:r w:rsidR="00066B03">
        <w:rPr>
          <w:b/>
          <w:i/>
        </w:rPr>
        <w:t>26</w:t>
      </w:r>
      <w:r w:rsidRPr="000E2E88">
        <w:rPr>
          <w:b/>
          <w:i/>
        </w:rPr>
        <w:t>.nov</w:t>
      </w:r>
      <w:r w:rsidR="00AC0CEF" w:rsidRPr="000E2E88">
        <w:rPr>
          <w:b/>
          <w:i/>
        </w:rPr>
        <w:t>embrim</w:t>
      </w:r>
      <w:r w:rsidR="002F2E11" w:rsidRPr="005D4C65">
        <w:rPr>
          <w:b/>
          <w:i/>
        </w:rPr>
        <w:t xml:space="preserve"> vai īsākam piedāvātam termiņam.</w:t>
      </w:r>
      <w:bookmarkEnd w:id="80"/>
      <w:bookmarkEnd w:id="81"/>
    </w:p>
    <w:p w:rsidR="005D4C65" w:rsidRDefault="00A7707B" w:rsidP="005D4C65">
      <w:pPr>
        <w:widowControl w:val="0"/>
        <w:numPr>
          <w:ilvl w:val="0"/>
          <w:numId w:val="17"/>
        </w:numPr>
        <w:shd w:val="clear" w:color="auto" w:fill="FFFFFF"/>
        <w:autoSpaceDE w:val="0"/>
        <w:autoSpaceDN w:val="0"/>
        <w:adjustRightInd w:val="0"/>
        <w:spacing w:line="276" w:lineRule="auto"/>
        <w:jc w:val="both"/>
        <w:rPr>
          <w:b/>
          <w:i/>
        </w:rPr>
      </w:pPr>
      <w:r w:rsidRPr="005D4C65">
        <w:rPr>
          <w:b/>
          <w:i/>
        </w:rPr>
        <w:t>Darbi veicami un objekts nododams pasūtītājam no 2015.gada 18.decembrim līdz 2015.gada 28.decembrim vai īsākam piedāvātam termiņam.</w:t>
      </w:r>
    </w:p>
    <w:p w:rsidR="00B651C4" w:rsidRPr="005D4C65" w:rsidRDefault="00B651C4" w:rsidP="00B651C4">
      <w:pPr>
        <w:widowControl w:val="0"/>
        <w:shd w:val="clear" w:color="auto" w:fill="FFFFFF"/>
        <w:autoSpaceDE w:val="0"/>
        <w:autoSpaceDN w:val="0"/>
        <w:adjustRightInd w:val="0"/>
        <w:spacing w:line="276" w:lineRule="auto"/>
        <w:ind w:left="720"/>
        <w:jc w:val="both"/>
        <w:rPr>
          <w:b/>
          <w:i/>
        </w:rPr>
      </w:pPr>
    </w:p>
    <w:p w:rsidR="005D4C65" w:rsidRPr="00B651C4" w:rsidRDefault="005D4C65" w:rsidP="005D4C65">
      <w:pPr>
        <w:widowControl w:val="0"/>
        <w:shd w:val="clear" w:color="auto" w:fill="FFFFFF"/>
        <w:autoSpaceDE w:val="0"/>
        <w:autoSpaceDN w:val="0"/>
        <w:adjustRightInd w:val="0"/>
        <w:spacing w:line="276" w:lineRule="auto"/>
        <w:ind w:left="720"/>
        <w:jc w:val="both"/>
        <w:rPr>
          <w:b/>
        </w:rPr>
      </w:pPr>
      <w:r w:rsidRPr="00B651C4">
        <w:rPr>
          <w:b/>
          <w:iCs/>
        </w:rPr>
        <w:t xml:space="preserve">II. </w:t>
      </w:r>
      <w:r w:rsidRPr="00B651C4">
        <w:rPr>
          <w:b/>
          <w:iCs/>
        </w:rPr>
        <w:t>Sanitārā mezgla</w:t>
      </w:r>
      <w:r w:rsidRPr="00B651C4">
        <w:rPr>
          <w:b/>
          <w:iCs/>
        </w:rPr>
        <w:t xml:space="preserve"> darbu apjoms</w:t>
      </w:r>
    </w:p>
    <w:tbl>
      <w:tblPr>
        <w:tblW w:w="9376" w:type="dxa"/>
        <w:tblInd w:w="-50" w:type="dxa"/>
        <w:tblLook w:val="04A0" w:firstRow="1" w:lastRow="0" w:firstColumn="1" w:lastColumn="0" w:noHBand="0" w:noVBand="1"/>
      </w:tblPr>
      <w:tblGrid>
        <w:gridCol w:w="980"/>
        <w:gridCol w:w="5864"/>
        <w:gridCol w:w="1124"/>
        <w:gridCol w:w="1408"/>
      </w:tblGrid>
      <w:tr w:rsidR="005D4C65" w:rsidRPr="005D4C65" w:rsidTr="00B651C4">
        <w:trPr>
          <w:trHeight w:val="270"/>
        </w:trPr>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D4C65" w:rsidRPr="00B651C4" w:rsidRDefault="005D4C65">
            <w:pPr>
              <w:jc w:val="center"/>
              <w:rPr>
                <w:b/>
                <w:i/>
                <w:iCs/>
                <w:sz w:val="22"/>
                <w:szCs w:val="22"/>
              </w:rPr>
            </w:pPr>
            <w:r w:rsidRPr="00B651C4">
              <w:rPr>
                <w:b/>
                <w:i/>
                <w:iCs/>
                <w:sz w:val="22"/>
                <w:szCs w:val="22"/>
              </w:rPr>
              <w:t>n.p.k</w:t>
            </w:r>
          </w:p>
        </w:tc>
        <w:tc>
          <w:tcPr>
            <w:tcW w:w="5864" w:type="dxa"/>
            <w:tcBorders>
              <w:top w:val="single" w:sz="8" w:space="0" w:color="auto"/>
              <w:left w:val="nil"/>
              <w:bottom w:val="single" w:sz="8" w:space="0" w:color="auto"/>
              <w:right w:val="single" w:sz="8" w:space="0" w:color="auto"/>
            </w:tcBorders>
            <w:shd w:val="clear" w:color="auto" w:fill="auto"/>
            <w:noWrap/>
            <w:vAlign w:val="bottom"/>
            <w:hideMark/>
          </w:tcPr>
          <w:p w:rsidR="005D4C65" w:rsidRPr="00B651C4" w:rsidRDefault="005D4C65">
            <w:pPr>
              <w:jc w:val="center"/>
              <w:rPr>
                <w:b/>
                <w:i/>
                <w:iCs/>
                <w:sz w:val="22"/>
                <w:szCs w:val="22"/>
              </w:rPr>
            </w:pPr>
            <w:r w:rsidRPr="00B651C4">
              <w:rPr>
                <w:b/>
                <w:i/>
                <w:iCs/>
                <w:sz w:val="22"/>
                <w:szCs w:val="22"/>
              </w:rPr>
              <w:t>darbu apraksts</w:t>
            </w:r>
          </w:p>
        </w:tc>
        <w:tc>
          <w:tcPr>
            <w:tcW w:w="1124" w:type="dxa"/>
            <w:tcBorders>
              <w:top w:val="single" w:sz="8" w:space="0" w:color="auto"/>
              <w:left w:val="nil"/>
              <w:bottom w:val="single" w:sz="8" w:space="0" w:color="auto"/>
              <w:right w:val="nil"/>
            </w:tcBorders>
            <w:shd w:val="clear" w:color="000000" w:fill="FFFFFF"/>
            <w:noWrap/>
            <w:vAlign w:val="bottom"/>
            <w:hideMark/>
          </w:tcPr>
          <w:p w:rsidR="005D4C65" w:rsidRPr="00B651C4" w:rsidRDefault="00B651C4">
            <w:pPr>
              <w:jc w:val="center"/>
              <w:rPr>
                <w:b/>
                <w:i/>
                <w:iCs/>
                <w:sz w:val="22"/>
                <w:szCs w:val="22"/>
              </w:rPr>
            </w:pPr>
            <w:r w:rsidRPr="00B651C4">
              <w:rPr>
                <w:b/>
                <w:i/>
                <w:iCs/>
                <w:sz w:val="22"/>
                <w:szCs w:val="22"/>
              </w:rPr>
              <w:t>mēr</w:t>
            </w:r>
            <w:r w:rsidR="005D4C65" w:rsidRPr="00B651C4">
              <w:rPr>
                <w:b/>
                <w:i/>
                <w:iCs/>
                <w:sz w:val="22"/>
                <w:szCs w:val="22"/>
              </w:rPr>
              <w:t>v</w:t>
            </w:r>
          </w:p>
        </w:tc>
        <w:tc>
          <w:tcPr>
            <w:tcW w:w="14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D4C65" w:rsidRPr="00B651C4" w:rsidRDefault="005D4C65">
            <w:pPr>
              <w:jc w:val="center"/>
              <w:rPr>
                <w:b/>
                <w:i/>
                <w:iCs/>
                <w:sz w:val="22"/>
                <w:szCs w:val="22"/>
              </w:rPr>
            </w:pPr>
            <w:r w:rsidRPr="00B651C4">
              <w:rPr>
                <w:b/>
                <w:i/>
                <w:iCs/>
                <w:sz w:val="22"/>
                <w:szCs w:val="22"/>
              </w:rPr>
              <w:t xml:space="preserve"> apjoms </w:t>
            </w:r>
          </w:p>
        </w:tc>
      </w:tr>
      <w:tr w:rsidR="005D4C65" w:rsidRPr="005D4C65" w:rsidTr="00B651C4">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jc w:val="center"/>
              <w:rPr>
                <w:sz w:val="22"/>
                <w:szCs w:val="22"/>
              </w:rPr>
            </w:pPr>
            <w:r w:rsidRPr="005D4C65">
              <w:rPr>
                <w:sz w:val="22"/>
                <w:szCs w:val="22"/>
              </w:rPr>
              <w:t> </w:t>
            </w:r>
            <w:r w:rsidR="00B651C4" w:rsidRPr="005D4C65">
              <w:rPr>
                <w:sz w:val="22"/>
                <w:szCs w:val="22"/>
              </w:rPr>
              <w:t>1</w:t>
            </w:r>
          </w:p>
        </w:tc>
        <w:tc>
          <w:tcPr>
            <w:tcW w:w="5864" w:type="dxa"/>
            <w:tcBorders>
              <w:top w:val="single" w:sz="4" w:space="0" w:color="auto"/>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Telpu atbrīvošana,</w:t>
            </w:r>
            <w:r w:rsidRPr="005D4C65">
              <w:rPr>
                <w:sz w:val="22"/>
                <w:szCs w:val="22"/>
              </w:rPr>
              <w:t xml:space="preserve"> </w:t>
            </w:r>
            <w:r w:rsidRPr="005D4C65">
              <w:rPr>
                <w:sz w:val="22"/>
                <w:szCs w:val="22"/>
              </w:rPr>
              <w:t>būvgružu izvākšana</w:t>
            </w:r>
          </w:p>
        </w:tc>
        <w:tc>
          <w:tcPr>
            <w:tcW w:w="1124" w:type="dxa"/>
            <w:tcBorders>
              <w:top w:val="single" w:sz="4" w:space="0" w:color="auto"/>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objekts</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1,00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2</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Flīžu demontāža</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m2</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32,00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3</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Komunikāciju cauruļu un radiatora apdare ar OSB</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m2</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6,50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4</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Sienu špaktelēšana un krāsošana</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m2</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86,00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5</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Iekārto griestu izbūve Amstrong</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m2</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32,00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6</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Pr>
                <w:sz w:val="22"/>
                <w:szCs w:val="22"/>
              </w:rPr>
              <w:t>W.C. Kabīnes montāža</w:t>
            </w:r>
            <w:r w:rsidRPr="005D4C65">
              <w:rPr>
                <w:sz w:val="22"/>
                <w:szCs w:val="22"/>
              </w:rPr>
              <w:t>,</w:t>
            </w:r>
            <w:r>
              <w:rPr>
                <w:sz w:val="22"/>
                <w:szCs w:val="22"/>
              </w:rPr>
              <w:t xml:space="preserve"> </w:t>
            </w:r>
            <w:r w:rsidRPr="005D4C65">
              <w:rPr>
                <w:sz w:val="22"/>
                <w:szCs w:val="22"/>
              </w:rPr>
              <w:t>met.karkass,reģipsis</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m2</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67,00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7</w:t>
            </w:r>
          </w:p>
        </w:tc>
        <w:tc>
          <w:tcPr>
            <w:tcW w:w="5864" w:type="dxa"/>
            <w:tcBorders>
              <w:top w:val="nil"/>
              <w:left w:val="nil"/>
              <w:bottom w:val="nil"/>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Logu ailu apdare</w:t>
            </w:r>
          </w:p>
        </w:tc>
        <w:tc>
          <w:tcPr>
            <w:tcW w:w="1124" w:type="dxa"/>
            <w:tcBorders>
              <w:top w:val="nil"/>
              <w:left w:val="nil"/>
              <w:bottom w:val="nil"/>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gab</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1,00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8</w:t>
            </w:r>
          </w:p>
        </w:tc>
        <w:tc>
          <w:tcPr>
            <w:tcW w:w="5864" w:type="dxa"/>
            <w:tcBorders>
              <w:top w:val="single" w:sz="4" w:space="0" w:color="auto"/>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Sienu</w:t>
            </w:r>
            <w:r w:rsidR="00F341DC">
              <w:rPr>
                <w:sz w:val="22"/>
                <w:szCs w:val="22"/>
              </w:rPr>
              <w:t>,</w:t>
            </w:r>
            <w:r w:rsidRPr="005D4C65">
              <w:rPr>
                <w:sz w:val="22"/>
                <w:szCs w:val="22"/>
              </w:rPr>
              <w:t xml:space="preserve"> grīdu flīzēšana</w:t>
            </w:r>
          </w:p>
        </w:tc>
        <w:tc>
          <w:tcPr>
            <w:tcW w:w="1124" w:type="dxa"/>
            <w:tcBorders>
              <w:top w:val="single" w:sz="4" w:space="0" w:color="auto"/>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m2</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156,00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9</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Kanalizācijas kārbas montāža</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m</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7,50 </w:t>
            </w:r>
          </w:p>
        </w:tc>
      </w:tr>
      <w:tr w:rsidR="005D4C65" w:rsidRPr="005D4C65" w:rsidTr="00B651C4">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10</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Durvju ailes apdare</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k-ts</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5,00 </w:t>
            </w:r>
          </w:p>
        </w:tc>
      </w:tr>
      <w:tr w:rsidR="005D4C65" w:rsidRPr="005D4C65" w:rsidTr="00B651C4">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pPr>
              <w:jc w:val="center"/>
              <w:rPr>
                <w:sz w:val="22"/>
                <w:szCs w:val="22"/>
              </w:rPr>
            </w:pPr>
            <w:r w:rsidRPr="005D4C65">
              <w:rPr>
                <w:sz w:val="22"/>
                <w:szCs w:val="22"/>
              </w:rPr>
              <w:t>11</w:t>
            </w:r>
          </w:p>
        </w:tc>
        <w:tc>
          <w:tcPr>
            <w:tcW w:w="5864" w:type="dxa"/>
            <w:tcBorders>
              <w:top w:val="nil"/>
              <w:left w:val="nil"/>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Durvju montāža</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sz w:val="22"/>
                <w:szCs w:val="22"/>
              </w:rPr>
            </w:pPr>
            <w:r w:rsidRPr="005D4C65">
              <w:rPr>
                <w:sz w:val="22"/>
                <w:szCs w:val="22"/>
              </w:rPr>
              <w:t>k-ts</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xml:space="preserve">       5,00 </w:t>
            </w:r>
          </w:p>
        </w:tc>
      </w:tr>
      <w:tr w:rsidR="00B651C4" w:rsidRPr="005D4C65" w:rsidTr="00B651C4">
        <w:trPr>
          <w:trHeight w:val="30"/>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1C4" w:rsidRPr="005D4C65" w:rsidRDefault="00B651C4">
            <w:pPr>
              <w:jc w:val="center"/>
              <w:rPr>
                <w:sz w:val="22"/>
                <w:szCs w:val="22"/>
              </w:rPr>
            </w:pPr>
            <w:r>
              <w:rPr>
                <w:sz w:val="22"/>
                <w:szCs w:val="22"/>
              </w:rPr>
              <w:t>12</w:t>
            </w: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651C4" w:rsidRPr="005D4C65" w:rsidRDefault="00F341DC" w:rsidP="00F341DC">
            <w:pPr>
              <w:rPr>
                <w:sz w:val="22"/>
                <w:szCs w:val="22"/>
              </w:rPr>
            </w:pPr>
            <w:r w:rsidRPr="00123B4D">
              <w:rPr>
                <w:color w:val="000000"/>
                <w:sz w:val="22"/>
                <w:szCs w:val="22"/>
              </w:rPr>
              <w:t>Esošo gaismas ķermeņu demontāža/ jauno montāža</w:t>
            </w:r>
          </w:p>
        </w:tc>
        <w:tc>
          <w:tcPr>
            <w:tcW w:w="1124" w:type="dxa"/>
            <w:tcBorders>
              <w:top w:val="nil"/>
              <w:left w:val="nil"/>
              <w:bottom w:val="single" w:sz="4" w:space="0" w:color="auto"/>
              <w:right w:val="nil"/>
            </w:tcBorders>
            <w:shd w:val="clear" w:color="000000" w:fill="FFFFFF"/>
            <w:noWrap/>
            <w:vAlign w:val="bottom"/>
          </w:tcPr>
          <w:p w:rsidR="00B651C4" w:rsidRPr="005D4C65" w:rsidRDefault="00F341DC" w:rsidP="00F341DC">
            <w:pPr>
              <w:jc w:val="center"/>
              <w:rPr>
                <w:sz w:val="22"/>
                <w:szCs w:val="22"/>
              </w:rPr>
            </w:pPr>
            <w:r>
              <w:rPr>
                <w:sz w:val="22"/>
                <w:szCs w:val="22"/>
              </w:rPr>
              <w:t>gab</w:t>
            </w:r>
          </w:p>
        </w:tc>
        <w:tc>
          <w:tcPr>
            <w:tcW w:w="1408" w:type="dxa"/>
            <w:tcBorders>
              <w:top w:val="nil"/>
              <w:left w:val="single" w:sz="4" w:space="0" w:color="auto"/>
              <w:bottom w:val="single" w:sz="4" w:space="0" w:color="auto"/>
              <w:right w:val="single" w:sz="4" w:space="0" w:color="auto"/>
            </w:tcBorders>
            <w:shd w:val="clear" w:color="000000" w:fill="FFFFFF"/>
            <w:noWrap/>
            <w:vAlign w:val="bottom"/>
          </w:tcPr>
          <w:p w:rsidR="00B651C4" w:rsidRPr="005D4C65" w:rsidRDefault="00F341DC" w:rsidP="00F341DC">
            <w:pPr>
              <w:jc w:val="center"/>
              <w:rPr>
                <w:sz w:val="22"/>
                <w:szCs w:val="22"/>
              </w:rPr>
            </w:pPr>
            <w:r>
              <w:rPr>
                <w:sz w:val="22"/>
                <w:szCs w:val="22"/>
              </w:rPr>
              <w:t>2,00</w:t>
            </w:r>
          </w:p>
        </w:tc>
      </w:tr>
      <w:tr w:rsidR="00B651C4" w:rsidRPr="005D4C65" w:rsidTr="00B651C4">
        <w:trPr>
          <w:trHeight w:val="30"/>
        </w:trPr>
        <w:tc>
          <w:tcPr>
            <w:tcW w:w="980" w:type="dxa"/>
            <w:tcBorders>
              <w:top w:val="single" w:sz="4" w:space="0" w:color="auto"/>
              <w:right w:val="single" w:sz="4" w:space="0" w:color="auto"/>
            </w:tcBorders>
            <w:shd w:val="clear" w:color="auto" w:fill="auto"/>
            <w:noWrap/>
            <w:vAlign w:val="bottom"/>
            <w:hideMark/>
          </w:tcPr>
          <w:p w:rsidR="005D4C65" w:rsidRPr="005D4C65" w:rsidRDefault="005D4C65">
            <w:pPr>
              <w:jc w:val="center"/>
              <w:rPr>
                <w:sz w:val="22"/>
                <w:szCs w:val="22"/>
              </w:rPr>
            </w:pP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rsidP="00B651C4">
            <w:pPr>
              <w:jc w:val="right"/>
              <w:rPr>
                <w:sz w:val="22"/>
                <w:szCs w:val="22"/>
              </w:rPr>
            </w:pPr>
            <w:r w:rsidRPr="005D4C65">
              <w:rPr>
                <w:sz w:val="22"/>
                <w:szCs w:val="22"/>
              </w:rPr>
              <w:t> </w:t>
            </w:r>
            <w:r w:rsidR="00B651C4" w:rsidRPr="005D4C65">
              <w:rPr>
                <w:b/>
                <w:bCs/>
                <w:sz w:val="22"/>
                <w:szCs w:val="22"/>
              </w:rPr>
              <w:t>KOPĀ</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rsidP="00B651C4">
            <w:pPr>
              <w:rPr>
                <w:sz w:val="22"/>
                <w:szCs w:val="22"/>
              </w:rPr>
            </w:pP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sz w:val="22"/>
                <w:szCs w:val="22"/>
              </w:rPr>
            </w:pPr>
            <w:r w:rsidRPr="005D4C65">
              <w:rPr>
                <w:sz w:val="22"/>
                <w:szCs w:val="22"/>
              </w:rPr>
              <w:t> </w:t>
            </w:r>
          </w:p>
        </w:tc>
      </w:tr>
      <w:tr w:rsidR="005D4C65" w:rsidRPr="005D4C65" w:rsidTr="00B651C4">
        <w:trPr>
          <w:trHeight w:val="255"/>
        </w:trPr>
        <w:tc>
          <w:tcPr>
            <w:tcW w:w="980" w:type="dxa"/>
            <w:tcBorders>
              <w:top w:val="nil"/>
              <w:right w:val="single" w:sz="4" w:space="0" w:color="auto"/>
            </w:tcBorders>
            <w:shd w:val="clear" w:color="auto" w:fill="auto"/>
            <w:noWrap/>
            <w:vAlign w:val="bottom"/>
            <w:hideMark/>
          </w:tcPr>
          <w:p w:rsidR="005D4C65" w:rsidRPr="005D4C65" w:rsidRDefault="005D4C65">
            <w:pPr>
              <w:jc w:val="center"/>
              <w:rPr>
                <w:sz w:val="22"/>
                <w:szCs w:val="22"/>
              </w:rPr>
            </w:pPr>
            <w:r w:rsidRPr="005D4C65">
              <w:rPr>
                <w:sz w:val="22"/>
                <w:szCs w:val="22"/>
              </w:rPr>
              <w:t> </w:t>
            </w: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rsidP="00B651C4">
            <w:pPr>
              <w:jc w:val="right"/>
              <w:rPr>
                <w:b/>
                <w:bCs/>
                <w:sz w:val="22"/>
                <w:szCs w:val="22"/>
              </w:rPr>
            </w:pPr>
            <w:r w:rsidRPr="005D4C65">
              <w:rPr>
                <w:sz w:val="22"/>
                <w:szCs w:val="22"/>
              </w:rPr>
              <w:t>Transporta izdevumi 5%</w:t>
            </w:r>
          </w:p>
        </w:tc>
        <w:tc>
          <w:tcPr>
            <w:tcW w:w="1124" w:type="dxa"/>
            <w:tcBorders>
              <w:top w:val="nil"/>
              <w:left w:val="nil"/>
              <w:bottom w:val="single" w:sz="4" w:space="0" w:color="auto"/>
              <w:right w:val="nil"/>
            </w:tcBorders>
            <w:shd w:val="clear" w:color="000000" w:fill="FFFFFF"/>
            <w:noWrap/>
            <w:vAlign w:val="bottom"/>
            <w:hideMark/>
          </w:tcPr>
          <w:p w:rsidR="005D4C65" w:rsidRPr="005D4C65" w:rsidRDefault="005D4C65">
            <w:pPr>
              <w:jc w:val="center"/>
              <w:rPr>
                <w:b/>
                <w:bCs/>
                <w:sz w:val="22"/>
                <w:szCs w:val="22"/>
              </w:rPr>
            </w:pPr>
            <w:r w:rsidRPr="005D4C65">
              <w:rPr>
                <w:b/>
                <w:bCs/>
                <w:sz w:val="22"/>
                <w:szCs w:val="22"/>
              </w:rPr>
              <w:t> </w:t>
            </w:r>
          </w:p>
        </w:tc>
        <w:tc>
          <w:tcPr>
            <w:tcW w:w="1408" w:type="dxa"/>
            <w:tcBorders>
              <w:top w:val="nil"/>
              <w:left w:val="single" w:sz="4" w:space="0" w:color="auto"/>
              <w:bottom w:val="single" w:sz="4" w:space="0" w:color="auto"/>
              <w:right w:val="single" w:sz="4" w:space="0" w:color="auto"/>
            </w:tcBorders>
            <w:shd w:val="clear" w:color="000000" w:fill="FFFFFF"/>
            <w:noWrap/>
            <w:vAlign w:val="bottom"/>
            <w:hideMark/>
          </w:tcPr>
          <w:p w:rsidR="005D4C65" w:rsidRPr="005D4C65" w:rsidRDefault="005D4C65">
            <w:pPr>
              <w:rPr>
                <w:b/>
                <w:bCs/>
                <w:sz w:val="22"/>
                <w:szCs w:val="22"/>
              </w:rPr>
            </w:pPr>
            <w:r w:rsidRPr="005D4C65">
              <w:rPr>
                <w:b/>
                <w:bCs/>
                <w:sz w:val="22"/>
                <w:szCs w:val="22"/>
              </w:rPr>
              <w:t> </w:t>
            </w:r>
          </w:p>
        </w:tc>
      </w:tr>
      <w:tr w:rsidR="005D4C65" w:rsidRPr="005D4C65" w:rsidTr="00B651C4">
        <w:trPr>
          <w:trHeight w:val="255"/>
        </w:trPr>
        <w:tc>
          <w:tcPr>
            <w:tcW w:w="980" w:type="dxa"/>
            <w:tcBorders>
              <w:left w:val="nil"/>
              <w:bottom w:val="nil"/>
              <w:right w:val="single" w:sz="4" w:space="0" w:color="auto"/>
            </w:tcBorders>
            <w:shd w:val="clear" w:color="auto" w:fill="auto"/>
            <w:noWrap/>
            <w:vAlign w:val="bottom"/>
            <w:hideMark/>
          </w:tcPr>
          <w:p w:rsidR="005D4C65" w:rsidRPr="005D4C65" w:rsidRDefault="005D4C65">
            <w:pPr>
              <w:rPr>
                <w:b/>
                <w:bCs/>
                <w:sz w:val="22"/>
                <w:szCs w:val="22"/>
              </w:rPr>
            </w:pP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rsidP="00B651C4">
            <w:pPr>
              <w:jc w:val="right"/>
              <w:rPr>
                <w:sz w:val="22"/>
                <w:szCs w:val="22"/>
              </w:rPr>
            </w:pPr>
            <w:r w:rsidRPr="005D4C65">
              <w:rPr>
                <w:sz w:val="22"/>
                <w:szCs w:val="22"/>
              </w:rPr>
              <w:t>Plānotie izdevumi, darba aizsardzība ,peļņa 15%</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rPr>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rPr>
                <w:sz w:val="22"/>
                <w:szCs w:val="22"/>
              </w:rPr>
            </w:pPr>
            <w:r w:rsidRPr="005D4C65">
              <w:rPr>
                <w:sz w:val="22"/>
                <w:szCs w:val="22"/>
              </w:rPr>
              <w:t> </w:t>
            </w:r>
          </w:p>
        </w:tc>
      </w:tr>
      <w:tr w:rsidR="005D4C65" w:rsidRPr="005D4C65" w:rsidTr="00B651C4">
        <w:trPr>
          <w:trHeight w:val="255"/>
        </w:trPr>
        <w:tc>
          <w:tcPr>
            <w:tcW w:w="980" w:type="dxa"/>
            <w:tcBorders>
              <w:top w:val="nil"/>
              <w:left w:val="nil"/>
              <w:bottom w:val="nil"/>
              <w:right w:val="single" w:sz="4" w:space="0" w:color="auto"/>
            </w:tcBorders>
            <w:shd w:val="clear" w:color="auto" w:fill="auto"/>
            <w:noWrap/>
            <w:vAlign w:val="bottom"/>
            <w:hideMark/>
          </w:tcPr>
          <w:p w:rsidR="005D4C65" w:rsidRPr="005D4C65" w:rsidRDefault="005D4C65">
            <w:pPr>
              <w:rPr>
                <w:sz w:val="22"/>
                <w:szCs w:val="22"/>
              </w:rPr>
            </w:pP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rsidP="00B651C4">
            <w:pPr>
              <w:jc w:val="right"/>
              <w:rPr>
                <w:sz w:val="22"/>
                <w:szCs w:val="22"/>
              </w:rPr>
            </w:pPr>
            <w:r w:rsidRPr="005D4C65">
              <w:rPr>
                <w:sz w:val="22"/>
                <w:szCs w:val="22"/>
              </w:rPr>
              <w:t>VSOI 24.09%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rPr>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jc w:val="center"/>
              <w:rPr>
                <w:sz w:val="22"/>
                <w:szCs w:val="22"/>
              </w:rPr>
            </w:pPr>
          </w:p>
        </w:tc>
      </w:tr>
      <w:tr w:rsidR="005D4C65" w:rsidRPr="005D4C65" w:rsidTr="00B651C4">
        <w:trPr>
          <w:trHeight w:val="255"/>
        </w:trPr>
        <w:tc>
          <w:tcPr>
            <w:tcW w:w="980" w:type="dxa"/>
            <w:tcBorders>
              <w:top w:val="nil"/>
              <w:left w:val="nil"/>
              <w:bottom w:val="nil"/>
              <w:right w:val="single" w:sz="4" w:space="0" w:color="auto"/>
            </w:tcBorders>
            <w:shd w:val="clear" w:color="auto" w:fill="auto"/>
            <w:noWrap/>
            <w:vAlign w:val="bottom"/>
            <w:hideMark/>
          </w:tcPr>
          <w:p w:rsidR="005D4C65" w:rsidRPr="005D4C65" w:rsidRDefault="005D4C65">
            <w:pPr>
              <w:rPr>
                <w:sz w:val="22"/>
                <w:szCs w:val="22"/>
              </w:rPr>
            </w:pP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rsidP="00B651C4">
            <w:pPr>
              <w:jc w:val="right"/>
              <w:rPr>
                <w:sz w:val="22"/>
                <w:szCs w:val="22"/>
              </w:rPr>
            </w:pPr>
            <w:r w:rsidRPr="005D4C65">
              <w:rPr>
                <w:sz w:val="22"/>
                <w:szCs w:val="22"/>
              </w:rPr>
              <w:t>Kopā</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rPr>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jc w:val="center"/>
              <w:rPr>
                <w:sz w:val="22"/>
                <w:szCs w:val="22"/>
              </w:rPr>
            </w:pPr>
          </w:p>
        </w:tc>
      </w:tr>
      <w:tr w:rsidR="005D4C65" w:rsidRPr="005D4C65" w:rsidTr="00B651C4">
        <w:trPr>
          <w:trHeight w:val="255"/>
        </w:trPr>
        <w:tc>
          <w:tcPr>
            <w:tcW w:w="980" w:type="dxa"/>
            <w:tcBorders>
              <w:top w:val="nil"/>
              <w:left w:val="nil"/>
              <w:bottom w:val="nil"/>
              <w:right w:val="single" w:sz="4" w:space="0" w:color="auto"/>
            </w:tcBorders>
            <w:shd w:val="clear" w:color="auto" w:fill="auto"/>
            <w:noWrap/>
            <w:vAlign w:val="bottom"/>
            <w:hideMark/>
          </w:tcPr>
          <w:p w:rsidR="005D4C65" w:rsidRPr="005D4C65" w:rsidRDefault="005D4C65">
            <w:pPr>
              <w:rPr>
                <w:sz w:val="22"/>
                <w:szCs w:val="22"/>
              </w:rPr>
            </w:pP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rsidP="00B651C4">
            <w:pPr>
              <w:jc w:val="right"/>
              <w:rPr>
                <w:sz w:val="22"/>
                <w:szCs w:val="22"/>
              </w:rPr>
            </w:pPr>
            <w:r w:rsidRPr="005D4C65">
              <w:rPr>
                <w:sz w:val="22"/>
                <w:szCs w:val="22"/>
              </w:rPr>
              <w:t>PVN 21%</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rPr>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jc w:val="center"/>
              <w:rPr>
                <w:sz w:val="22"/>
                <w:szCs w:val="22"/>
              </w:rPr>
            </w:pPr>
          </w:p>
        </w:tc>
      </w:tr>
      <w:tr w:rsidR="005D4C65" w:rsidRPr="005D4C65" w:rsidTr="00B651C4">
        <w:trPr>
          <w:trHeight w:val="255"/>
        </w:trPr>
        <w:tc>
          <w:tcPr>
            <w:tcW w:w="980" w:type="dxa"/>
            <w:tcBorders>
              <w:top w:val="nil"/>
              <w:left w:val="nil"/>
              <w:bottom w:val="nil"/>
              <w:right w:val="single" w:sz="4" w:space="0" w:color="auto"/>
            </w:tcBorders>
            <w:shd w:val="clear" w:color="auto" w:fill="auto"/>
            <w:noWrap/>
            <w:vAlign w:val="bottom"/>
            <w:hideMark/>
          </w:tcPr>
          <w:p w:rsidR="005D4C65" w:rsidRPr="005D4C65" w:rsidRDefault="005D4C65">
            <w:pPr>
              <w:rPr>
                <w:sz w:val="22"/>
                <w:szCs w:val="22"/>
              </w:rPr>
            </w:pPr>
          </w:p>
        </w:tc>
        <w:tc>
          <w:tcPr>
            <w:tcW w:w="58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B651C4" w:rsidP="00B651C4">
            <w:pPr>
              <w:jc w:val="right"/>
              <w:rPr>
                <w:sz w:val="22"/>
                <w:szCs w:val="22"/>
              </w:rPr>
            </w:pPr>
            <w:r w:rsidRPr="005D4C65">
              <w:rPr>
                <w:sz w:val="22"/>
                <w:szCs w:val="22"/>
              </w:rPr>
              <w:t>Kopējā summa EURO</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rPr>
                <w:sz w:val="22"/>
                <w:szCs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4C65" w:rsidRPr="005D4C65" w:rsidRDefault="005D4C65">
            <w:pPr>
              <w:jc w:val="center"/>
              <w:rPr>
                <w:sz w:val="22"/>
                <w:szCs w:val="22"/>
              </w:rPr>
            </w:pPr>
          </w:p>
        </w:tc>
      </w:tr>
      <w:tr w:rsidR="005D4C65" w:rsidRPr="005D4C65" w:rsidTr="00B651C4">
        <w:trPr>
          <w:trHeight w:val="255"/>
        </w:trPr>
        <w:tc>
          <w:tcPr>
            <w:tcW w:w="980" w:type="dxa"/>
            <w:tcBorders>
              <w:top w:val="nil"/>
              <w:left w:val="nil"/>
              <w:bottom w:val="nil"/>
              <w:right w:val="nil"/>
            </w:tcBorders>
            <w:shd w:val="clear" w:color="auto" w:fill="auto"/>
            <w:noWrap/>
            <w:vAlign w:val="bottom"/>
            <w:hideMark/>
          </w:tcPr>
          <w:p w:rsidR="005D4C65" w:rsidRPr="005D4C65" w:rsidRDefault="005D4C65">
            <w:pPr>
              <w:rPr>
                <w:sz w:val="22"/>
                <w:szCs w:val="22"/>
              </w:rPr>
            </w:pPr>
          </w:p>
        </w:tc>
        <w:tc>
          <w:tcPr>
            <w:tcW w:w="5864" w:type="dxa"/>
            <w:tcBorders>
              <w:top w:val="single" w:sz="4" w:space="0" w:color="auto"/>
              <w:left w:val="nil"/>
              <w:bottom w:val="nil"/>
              <w:right w:val="nil"/>
            </w:tcBorders>
            <w:shd w:val="clear" w:color="auto" w:fill="auto"/>
            <w:noWrap/>
            <w:vAlign w:val="bottom"/>
            <w:hideMark/>
          </w:tcPr>
          <w:p w:rsidR="005D4C65" w:rsidRPr="005D4C65" w:rsidRDefault="005D4C65">
            <w:pPr>
              <w:rPr>
                <w:sz w:val="22"/>
                <w:szCs w:val="22"/>
              </w:rPr>
            </w:pPr>
          </w:p>
        </w:tc>
        <w:tc>
          <w:tcPr>
            <w:tcW w:w="1124" w:type="dxa"/>
            <w:tcBorders>
              <w:top w:val="single" w:sz="4" w:space="0" w:color="auto"/>
              <w:left w:val="nil"/>
              <w:bottom w:val="nil"/>
              <w:right w:val="nil"/>
            </w:tcBorders>
            <w:shd w:val="clear" w:color="auto" w:fill="auto"/>
            <w:noWrap/>
            <w:vAlign w:val="bottom"/>
            <w:hideMark/>
          </w:tcPr>
          <w:p w:rsidR="005D4C65" w:rsidRPr="005D4C65" w:rsidRDefault="005D4C65">
            <w:pPr>
              <w:rPr>
                <w:sz w:val="22"/>
                <w:szCs w:val="22"/>
              </w:rPr>
            </w:pPr>
          </w:p>
        </w:tc>
        <w:tc>
          <w:tcPr>
            <w:tcW w:w="1408" w:type="dxa"/>
            <w:tcBorders>
              <w:top w:val="single" w:sz="4" w:space="0" w:color="auto"/>
              <w:left w:val="nil"/>
              <w:bottom w:val="nil"/>
              <w:right w:val="nil"/>
            </w:tcBorders>
            <w:shd w:val="clear" w:color="auto" w:fill="auto"/>
            <w:noWrap/>
            <w:vAlign w:val="bottom"/>
            <w:hideMark/>
          </w:tcPr>
          <w:p w:rsidR="005D4C65" w:rsidRPr="005D4C65" w:rsidRDefault="005D4C65">
            <w:pPr>
              <w:jc w:val="center"/>
              <w:rPr>
                <w:sz w:val="22"/>
                <w:szCs w:val="22"/>
              </w:rPr>
            </w:pPr>
          </w:p>
        </w:tc>
      </w:tr>
    </w:tbl>
    <w:p w:rsidR="005D4C65" w:rsidRPr="005D4C65" w:rsidRDefault="005D4C65" w:rsidP="005D4C65">
      <w:pPr>
        <w:widowControl w:val="0"/>
        <w:shd w:val="clear" w:color="auto" w:fill="FFFFFF"/>
        <w:autoSpaceDE w:val="0"/>
        <w:autoSpaceDN w:val="0"/>
        <w:adjustRightInd w:val="0"/>
        <w:spacing w:line="276" w:lineRule="auto"/>
        <w:ind w:left="720"/>
        <w:jc w:val="both"/>
        <w:rPr>
          <w:sz w:val="22"/>
          <w:szCs w:val="22"/>
        </w:rPr>
      </w:pPr>
    </w:p>
    <w:p w:rsidR="005D4C65" w:rsidRPr="005D4C65" w:rsidRDefault="005D4C65" w:rsidP="005D4C65">
      <w:pPr>
        <w:widowControl w:val="0"/>
        <w:shd w:val="clear" w:color="auto" w:fill="FFFFFF"/>
        <w:autoSpaceDE w:val="0"/>
        <w:autoSpaceDN w:val="0"/>
        <w:adjustRightInd w:val="0"/>
        <w:spacing w:line="276" w:lineRule="auto"/>
        <w:ind w:left="720"/>
        <w:jc w:val="both"/>
      </w:pPr>
    </w:p>
    <w:p w:rsidR="005D4C65" w:rsidRDefault="005D4C65" w:rsidP="005D4C65">
      <w:pPr>
        <w:widowControl w:val="0"/>
        <w:shd w:val="clear" w:color="auto" w:fill="FFFFFF"/>
        <w:autoSpaceDE w:val="0"/>
        <w:autoSpaceDN w:val="0"/>
        <w:adjustRightInd w:val="0"/>
        <w:spacing w:line="276" w:lineRule="auto"/>
        <w:ind w:left="720"/>
        <w:jc w:val="both"/>
      </w:pPr>
    </w:p>
    <w:p w:rsidR="005D4C65" w:rsidRDefault="005D4C65" w:rsidP="005D4C65">
      <w:pPr>
        <w:widowControl w:val="0"/>
        <w:shd w:val="clear" w:color="auto" w:fill="FFFFFF"/>
        <w:autoSpaceDE w:val="0"/>
        <w:autoSpaceDN w:val="0"/>
        <w:adjustRightInd w:val="0"/>
        <w:spacing w:line="276" w:lineRule="auto"/>
        <w:ind w:left="720"/>
        <w:jc w:val="both"/>
      </w:pPr>
    </w:p>
    <w:p w:rsidR="005D4C65" w:rsidRDefault="005D4C65" w:rsidP="005D4C65">
      <w:pPr>
        <w:widowControl w:val="0"/>
        <w:shd w:val="clear" w:color="auto" w:fill="FFFFFF"/>
        <w:autoSpaceDE w:val="0"/>
        <w:autoSpaceDN w:val="0"/>
        <w:adjustRightInd w:val="0"/>
        <w:spacing w:line="276" w:lineRule="auto"/>
        <w:ind w:left="720"/>
        <w:jc w:val="both"/>
      </w:pPr>
    </w:p>
    <w:p w:rsidR="00B651C4" w:rsidRDefault="00B651C4" w:rsidP="005D4C65">
      <w:pPr>
        <w:widowControl w:val="0"/>
        <w:shd w:val="clear" w:color="auto" w:fill="FFFFFF"/>
        <w:autoSpaceDE w:val="0"/>
        <w:autoSpaceDN w:val="0"/>
        <w:adjustRightInd w:val="0"/>
        <w:spacing w:line="276" w:lineRule="auto"/>
        <w:ind w:left="720"/>
        <w:jc w:val="both"/>
      </w:pPr>
    </w:p>
    <w:p w:rsidR="00B651C4" w:rsidRDefault="00B651C4" w:rsidP="005D4C65">
      <w:pPr>
        <w:widowControl w:val="0"/>
        <w:shd w:val="clear" w:color="auto" w:fill="FFFFFF"/>
        <w:autoSpaceDE w:val="0"/>
        <w:autoSpaceDN w:val="0"/>
        <w:adjustRightInd w:val="0"/>
        <w:spacing w:line="276" w:lineRule="auto"/>
        <w:ind w:left="720"/>
        <w:jc w:val="both"/>
      </w:pPr>
    </w:p>
    <w:p w:rsidR="00B651C4" w:rsidRDefault="00B651C4" w:rsidP="005D4C65">
      <w:pPr>
        <w:widowControl w:val="0"/>
        <w:shd w:val="clear" w:color="auto" w:fill="FFFFFF"/>
        <w:autoSpaceDE w:val="0"/>
        <w:autoSpaceDN w:val="0"/>
        <w:adjustRightInd w:val="0"/>
        <w:spacing w:line="276" w:lineRule="auto"/>
        <w:ind w:left="720"/>
        <w:jc w:val="both"/>
      </w:pPr>
    </w:p>
    <w:p w:rsidR="005D4C65" w:rsidRPr="00207136" w:rsidRDefault="005D4C65" w:rsidP="005D4C65">
      <w:pPr>
        <w:widowControl w:val="0"/>
        <w:shd w:val="clear" w:color="auto" w:fill="FFFFFF"/>
        <w:autoSpaceDE w:val="0"/>
        <w:autoSpaceDN w:val="0"/>
        <w:adjustRightInd w:val="0"/>
        <w:spacing w:line="276" w:lineRule="auto"/>
        <w:ind w:left="720"/>
        <w:jc w:val="both"/>
      </w:pPr>
    </w:p>
    <w:p w:rsidR="007053E3" w:rsidRPr="00207136" w:rsidRDefault="002F2E11" w:rsidP="00207136">
      <w:pPr>
        <w:jc w:val="center"/>
        <w:rPr>
          <w:b/>
          <w:color w:val="000000"/>
          <w:lang w:eastAsia="en-US"/>
        </w:rPr>
      </w:pPr>
      <w:r w:rsidRPr="00FA329A">
        <w:rPr>
          <w:b/>
        </w:rPr>
        <w:t>II</w:t>
      </w:r>
      <w:r w:rsidR="00B651C4">
        <w:rPr>
          <w:b/>
        </w:rPr>
        <w:t>I</w:t>
      </w:r>
      <w:r w:rsidRPr="00FA329A">
        <w:rPr>
          <w:b/>
        </w:rPr>
        <w:t xml:space="preserve">. </w:t>
      </w:r>
      <w:r w:rsidR="00B651C4">
        <w:rPr>
          <w:b/>
        </w:rPr>
        <w:t>Mācību auditorijas d</w:t>
      </w:r>
      <w:r w:rsidRPr="00FA329A">
        <w:rPr>
          <w:b/>
        </w:rPr>
        <w:t>arbu apjomi</w:t>
      </w:r>
      <w:r w:rsidR="00890600" w:rsidRPr="00FA329A">
        <w:rPr>
          <w:b/>
        </w:rPr>
        <w:t xml:space="preserve"> </w:t>
      </w:r>
    </w:p>
    <w:tbl>
      <w:tblPr>
        <w:tblW w:w="9383" w:type="dxa"/>
        <w:tblInd w:w="-43" w:type="dxa"/>
        <w:tblLook w:val="04A0" w:firstRow="1" w:lastRow="0" w:firstColumn="1" w:lastColumn="0" w:noHBand="0" w:noVBand="1"/>
      </w:tblPr>
      <w:tblGrid>
        <w:gridCol w:w="982"/>
        <w:gridCol w:w="6094"/>
        <w:gridCol w:w="1037"/>
        <w:gridCol w:w="1270"/>
      </w:tblGrid>
      <w:tr w:rsidR="001C4C09" w:rsidRPr="001C4C09" w:rsidTr="002032B2">
        <w:trPr>
          <w:trHeight w:val="300"/>
        </w:trPr>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C4C09" w:rsidRPr="001C4C09" w:rsidRDefault="00C0675D" w:rsidP="001C4C09">
            <w:pPr>
              <w:rPr>
                <w:color w:val="000000"/>
              </w:rPr>
            </w:pPr>
            <w:r>
              <w:rPr>
                <w:color w:val="000000"/>
              </w:rPr>
              <w:t>N.p.k.</w:t>
            </w:r>
            <w:r w:rsidR="001C4C09" w:rsidRPr="001C4C09">
              <w:rPr>
                <w:color w:val="000000"/>
              </w:rPr>
              <w:t>.</w:t>
            </w:r>
          </w:p>
        </w:tc>
        <w:tc>
          <w:tcPr>
            <w:tcW w:w="6094" w:type="dxa"/>
            <w:tcBorders>
              <w:top w:val="single" w:sz="8" w:space="0" w:color="auto"/>
              <w:left w:val="nil"/>
              <w:bottom w:val="single" w:sz="8" w:space="0" w:color="auto"/>
              <w:right w:val="single" w:sz="4" w:space="0" w:color="auto"/>
            </w:tcBorders>
            <w:shd w:val="clear" w:color="auto" w:fill="auto"/>
            <w:noWrap/>
            <w:vAlign w:val="bottom"/>
            <w:hideMark/>
          </w:tcPr>
          <w:p w:rsidR="001C4C09" w:rsidRPr="001C4C09" w:rsidRDefault="001C4C09" w:rsidP="001C4C09">
            <w:pPr>
              <w:jc w:val="center"/>
              <w:rPr>
                <w:color w:val="000000"/>
              </w:rPr>
            </w:pPr>
            <w:r w:rsidRPr="001C4C09">
              <w:rPr>
                <w:color w:val="000000"/>
              </w:rPr>
              <w:t>Darbu apraksts</w:t>
            </w:r>
          </w:p>
        </w:tc>
        <w:tc>
          <w:tcPr>
            <w:tcW w:w="1037" w:type="dxa"/>
            <w:tcBorders>
              <w:top w:val="single" w:sz="8" w:space="0" w:color="auto"/>
              <w:left w:val="nil"/>
              <w:bottom w:val="single" w:sz="8" w:space="0" w:color="auto"/>
              <w:right w:val="single" w:sz="4" w:space="0" w:color="auto"/>
            </w:tcBorders>
            <w:shd w:val="clear" w:color="auto" w:fill="auto"/>
            <w:noWrap/>
            <w:vAlign w:val="bottom"/>
            <w:hideMark/>
          </w:tcPr>
          <w:p w:rsidR="001C4C09" w:rsidRPr="001C4C09" w:rsidRDefault="00C0675D" w:rsidP="00C0675D">
            <w:pPr>
              <w:rPr>
                <w:color w:val="000000"/>
              </w:rPr>
            </w:pPr>
            <w:r>
              <w:rPr>
                <w:color w:val="000000"/>
              </w:rPr>
              <w:t>Mērv.</w:t>
            </w:r>
          </w:p>
        </w:tc>
        <w:tc>
          <w:tcPr>
            <w:tcW w:w="1270" w:type="dxa"/>
            <w:tcBorders>
              <w:top w:val="single" w:sz="8" w:space="0" w:color="auto"/>
              <w:left w:val="nil"/>
              <w:bottom w:val="single" w:sz="8" w:space="0" w:color="auto"/>
              <w:right w:val="single" w:sz="4" w:space="0" w:color="auto"/>
            </w:tcBorders>
            <w:shd w:val="clear" w:color="auto" w:fill="auto"/>
            <w:noWrap/>
            <w:vAlign w:val="bottom"/>
            <w:hideMark/>
          </w:tcPr>
          <w:p w:rsidR="001C4C09" w:rsidRPr="001C4C09" w:rsidRDefault="001C4C09" w:rsidP="001C4C09">
            <w:pPr>
              <w:rPr>
                <w:color w:val="000000"/>
              </w:rPr>
            </w:pPr>
            <w:r w:rsidRPr="001C4C09">
              <w:rPr>
                <w:color w:val="000000"/>
              </w:rPr>
              <w:t xml:space="preserve"> </w:t>
            </w:r>
            <w:r w:rsidR="00C0675D">
              <w:rPr>
                <w:color w:val="000000"/>
              </w:rPr>
              <w:t>Daudzums</w:t>
            </w:r>
            <w:r w:rsidRPr="001C4C09">
              <w:rPr>
                <w:color w:val="000000"/>
              </w:rPr>
              <w:t xml:space="preserve"> </w:t>
            </w:r>
          </w:p>
        </w:tc>
      </w:tr>
      <w:tr w:rsidR="001C4C09" w:rsidRPr="001C4C09" w:rsidTr="002032B2">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C4C09" w:rsidRDefault="001C4C09" w:rsidP="001C4C09">
            <w:pPr>
              <w:rPr>
                <w:color w:val="000000"/>
              </w:rPr>
            </w:pPr>
            <w:r w:rsidRPr="001C4C09">
              <w:rPr>
                <w:color w:val="000000"/>
              </w:rPr>
              <w:t> </w:t>
            </w:r>
          </w:p>
        </w:tc>
        <w:tc>
          <w:tcPr>
            <w:tcW w:w="6094" w:type="dxa"/>
            <w:tcBorders>
              <w:top w:val="nil"/>
              <w:left w:val="nil"/>
              <w:bottom w:val="single" w:sz="4" w:space="0" w:color="auto"/>
              <w:right w:val="single" w:sz="4" w:space="0" w:color="auto"/>
            </w:tcBorders>
            <w:shd w:val="clear" w:color="auto" w:fill="auto"/>
            <w:noWrap/>
            <w:vAlign w:val="bottom"/>
            <w:hideMark/>
          </w:tcPr>
          <w:p w:rsidR="001C4C09" w:rsidRPr="005D4C65" w:rsidRDefault="00D72608" w:rsidP="001C4C09">
            <w:pPr>
              <w:jc w:val="center"/>
              <w:rPr>
                <w:b/>
                <w:bCs/>
                <w:color w:val="000000"/>
              </w:rPr>
            </w:pPr>
            <w:r w:rsidRPr="005D4C65">
              <w:rPr>
                <w:b/>
                <w:bCs/>
                <w:color w:val="000000"/>
              </w:rPr>
              <w:t>kab.354</w:t>
            </w:r>
          </w:p>
        </w:tc>
        <w:tc>
          <w:tcPr>
            <w:tcW w:w="1037" w:type="dxa"/>
            <w:tcBorders>
              <w:top w:val="nil"/>
              <w:left w:val="nil"/>
              <w:bottom w:val="single" w:sz="4" w:space="0" w:color="auto"/>
              <w:right w:val="single" w:sz="4" w:space="0" w:color="auto"/>
            </w:tcBorders>
            <w:shd w:val="clear" w:color="auto" w:fill="auto"/>
            <w:noWrap/>
            <w:vAlign w:val="bottom"/>
            <w:hideMark/>
          </w:tcPr>
          <w:p w:rsidR="001C4C09" w:rsidRPr="001C4C09" w:rsidRDefault="001C4C09" w:rsidP="001C4C09">
            <w:pPr>
              <w:rPr>
                <w:color w:val="000000"/>
              </w:rPr>
            </w:pPr>
            <w:r w:rsidRPr="001C4C09">
              <w:rPr>
                <w:color w:val="000000"/>
              </w:rPr>
              <w:t> </w:t>
            </w:r>
          </w:p>
        </w:tc>
        <w:tc>
          <w:tcPr>
            <w:tcW w:w="1270" w:type="dxa"/>
            <w:tcBorders>
              <w:top w:val="nil"/>
              <w:left w:val="nil"/>
              <w:bottom w:val="single" w:sz="4" w:space="0" w:color="auto"/>
              <w:right w:val="single" w:sz="4" w:space="0" w:color="auto"/>
            </w:tcBorders>
            <w:shd w:val="clear" w:color="auto" w:fill="auto"/>
            <w:noWrap/>
            <w:vAlign w:val="bottom"/>
            <w:hideMark/>
          </w:tcPr>
          <w:p w:rsidR="001C4C09" w:rsidRPr="001C4C09" w:rsidRDefault="001C4C09" w:rsidP="001C4C09">
            <w:pPr>
              <w:rPr>
                <w:color w:val="000000"/>
              </w:rPr>
            </w:pPr>
            <w:r w:rsidRPr="001C4C09">
              <w:rPr>
                <w:color w:val="000000"/>
              </w:rPr>
              <w:t> </w:t>
            </w:r>
          </w:p>
        </w:tc>
      </w:tr>
      <w:tr w:rsidR="001C4C09" w:rsidRPr="001C4C09" w:rsidTr="002032B2">
        <w:trPr>
          <w:trHeight w:val="329"/>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1</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Telpu atbrīvošana, būvgružu izvākšana</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objekts</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1,00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2</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Solu galdu montāža no lamināta plāksnēm</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k-ts</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20,00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3</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Komunikāciju cauruļu un radiatoru  apdare ar OSB</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m2</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32,00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4</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Sienu špaktelēšana un krāsošana</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m2</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162,00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5</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Iekārto griestu izbūve Ārmstrong</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m2</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90,00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6</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Parketa darbi auditorijā ar podesta apstrādi</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m2</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128,00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7</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Logu ailu apdare</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gab</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4,00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8</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Grīdas lakošana</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m2</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128,00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9</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Grīdlīstes uzstādīšana</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m3</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35,00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r w:rsidRPr="00123B4D">
              <w:rPr>
                <w:color w:val="000000"/>
                <w:sz w:val="22"/>
                <w:szCs w:val="22"/>
              </w:rPr>
              <w:t>10</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Durvju ailes skaņas izolācija</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k-ts</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1,00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FB4D49" w:rsidP="00FB4D49">
            <w:pPr>
              <w:jc w:val="center"/>
              <w:rPr>
                <w:color w:val="000000"/>
                <w:sz w:val="22"/>
                <w:szCs w:val="22"/>
              </w:rPr>
            </w:pPr>
            <w:r w:rsidRPr="00123B4D">
              <w:rPr>
                <w:color w:val="000000"/>
                <w:sz w:val="22"/>
                <w:szCs w:val="22"/>
              </w:rPr>
              <w:t>11</w:t>
            </w: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AC0CEF" w:rsidP="001C4C09">
            <w:pPr>
              <w:rPr>
                <w:color w:val="000000"/>
                <w:sz w:val="22"/>
                <w:szCs w:val="22"/>
              </w:rPr>
            </w:pPr>
            <w:r w:rsidRPr="00123B4D">
              <w:rPr>
                <w:sz w:val="22"/>
                <w:szCs w:val="22"/>
              </w:rPr>
              <w:t>Torņu īre</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AC0CEF" w:rsidP="00C0675D">
            <w:pPr>
              <w:jc w:val="center"/>
              <w:rPr>
                <w:color w:val="000000"/>
                <w:sz w:val="22"/>
                <w:szCs w:val="22"/>
              </w:rPr>
            </w:pPr>
            <w:r w:rsidRPr="00123B4D">
              <w:rPr>
                <w:sz w:val="22"/>
                <w:szCs w:val="22"/>
              </w:rPr>
              <w:t>k-ts</w:t>
            </w: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AC0CEF" w:rsidP="00AC60CC">
            <w:pPr>
              <w:jc w:val="center"/>
              <w:rPr>
                <w:color w:val="000000"/>
                <w:sz w:val="22"/>
                <w:szCs w:val="22"/>
              </w:rPr>
            </w:pPr>
            <w:r w:rsidRPr="00123B4D">
              <w:rPr>
                <w:sz w:val="22"/>
                <w:szCs w:val="22"/>
              </w:rPr>
              <w:t>2,00</w:t>
            </w:r>
          </w:p>
        </w:tc>
      </w:tr>
      <w:tr w:rsidR="001C4C09" w:rsidRPr="001C4C09" w:rsidTr="002032B2">
        <w:trPr>
          <w:trHeight w:val="285"/>
        </w:trPr>
        <w:tc>
          <w:tcPr>
            <w:tcW w:w="982" w:type="dxa"/>
            <w:tcBorders>
              <w:top w:val="nil"/>
              <w:left w:val="single" w:sz="4" w:space="0" w:color="auto"/>
              <w:bottom w:val="single" w:sz="4" w:space="0" w:color="auto"/>
              <w:right w:val="single" w:sz="4" w:space="0" w:color="auto"/>
            </w:tcBorders>
            <w:shd w:val="clear" w:color="auto" w:fill="auto"/>
            <w:noWrap/>
            <w:vAlign w:val="bottom"/>
            <w:hideMark/>
          </w:tcPr>
          <w:p w:rsidR="001C4C09" w:rsidRPr="00123B4D" w:rsidRDefault="001C4C09" w:rsidP="00FB4D49">
            <w:pPr>
              <w:jc w:val="center"/>
              <w:rPr>
                <w:color w:val="000000"/>
                <w:sz w:val="22"/>
                <w:szCs w:val="22"/>
              </w:rPr>
            </w:pPr>
          </w:p>
        </w:tc>
        <w:tc>
          <w:tcPr>
            <w:tcW w:w="6094" w:type="dxa"/>
            <w:tcBorders>
              <w:top w:val="nil"/>
              <w:left w:val="nil"/>
              <w:bottom w:val="single" w:sz="4" w:space="0" w:color="auto"/>
              <w:right w:val="single" w:sz="4" w:space="0" w:color="auto"/>
            </w:tcBorders>
            <w:shd w:val="clear" w:color="auto" w:fill="auto"/>
            <w:noWrap/>
            <w:vAlign w:val="bottom"/>
          </w:tcPr>
          <w:p w:rsidR="001C4C09" w:rsidRPr="00123B4D" w:rsidRDefault="002032B2" w:rsidP="002032B2">
            <w:pPr>
              <w:rPr>
                <w:b/>
                <w:i/>
                <w:color w:val="000000"/>
                <w:sz w:val="22"/>
                <w:szCs w:val="22"/>
              </w:rPr>
            </w:pPr>
            <w:r w:rsidRPr="00123B4D">
              <w:rPr>
                <w:b/>
                <w:i/>
                <w:color w:val="000000"/>
                <w:sz w:val="22"/>
                <w:szCs w:val="22"/>
              </w:rPr>
              <w:t>Elektroinstalācijas darbi</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1C4C09" w:rsidP="00C0675D">
            <w:pPr>
              <w:jc w:val="center"/>
              <w:rPr>
                <w:color w:val="000000"/>
                <w:sz w:val="22"/>
                <w:szCs w:val="22"/>
              </w:rPr>
            </w:pP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1C4C09" w:rsidP="00AC60CC">
            <w:pPr>
              <w:jc w:val="center"/>
              <w:rPr>
                <w:color w:val="000000"/>
                <w:sz w:val="22"/>
                <w:szCs w:val="22"/>
              </w:rPr>
            </w:pPr>
          </w:p>
        </w:tc>
      </w:tr>
      <w:tr w:rsidR="00EB07B5" w:rsidRPr="001C4C09" w:rsidTr="002032B2">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tcPr>
          <w:p w:rsidR="00EB07B5" w:rsidRPr="00123B4D" w:rsidRDefault="00EB07B5" w:rsidP="00FB4D49">
            <w:pPr>
              <w:jc w:val="center"/>
              <w:rPr>
                <w:color w:val="000000"/>
                <w:sz w:val="22"/>
                <w:szCs w:val="22"/>
              </w:rPr>
            </w:pPr>
            <w:r w:rsidRPr="00123B4D">
              <w:rPr>
                <w:color w:val="000000"/>
                <w:sz w:val="22"/>
                <w:szCs w:val="22"/>
              </w:rPr>
              <w:t>1</w:t>
            </w:r>
          </w:p>
        </w:tc>
        <w:tc>
          <w:tcPr>
            <w:tcW w:w="6094" w:type="dxa"/>
            <w:tcBorders>
              <w:top w:val="nil"/>
              <w:left w:val="nil"/>
              <w:bottom w:val="single" w:sz="4" w:space="0" w:color="auto"/>
              <w:right w:val="single" w:sz="4" w:space="0" w:color="auto"/>
            </w:tcBorders>
            <w:shd w:val="clear" w:color="auto" w:fill="auto"/>
            <w:noWrap/>
            <w:vAlign w:val="bottom"/>
          </w:tcPr>
          <w:p w:rsidR="00EB07B5" w:rsidRPr="00123B4D" w:rsidRDefault="00EB07B5" w:rsidP="00C0675D">
            <w:pPr>
              <w:rPr>
                <w:color w:val="282828"/>
                <w:sz w:val="22"/>
                <w:szCs w:val="22"/>
                <w:shd w:val="clear" w:color="auto" w:fill="FFFFFF"/>
              </w:rPr>
            </w:pPr>
            <w:r w:rsidRPr="00123B4D">
              <w:rPr>
                <w:color w:val="000000"/>
                <w:sz w:val="22"/>
                <w:szCs w:val="22"/>
              </w:rPr>
              <w:t>Esošo gaismas ķermeņu demontāža/ jauno montāža</w:t>
            </w:r>
          </w:p>
        </w:tc>
        <w:tc>
          <w:tcPr>
            <w:tcW w:w="1037" w:type="dxa"/>
            <w:tcBorders>
              <w:top w:val="nil"/>
              <w:left w:val="nil"/>
              <w:bottom w:val="single" w:sz="4" w:space="0" w:color="auto"/>
              <w:right w:val="single" w:sz="4" w:space="0" w:color="auto"/>
            </w:tcBorders>
            <w:shd w:val="clear" w:color="auto" w:fill="auto"/>
            <w:noWrap/>
            <w:vAlign w:val="bottom"/>
          </w:tcPr>
          <w:p w:rsidR="00EB07B5" w:rsidRPr="00123B4D" w:rsidRDefault="00EB07B5" w:rsidP="00C0675D">
            <w:pPr>
              <w:jc w:val="center"/>
              <w:rPr>
                <w:color w:val="000000"/>
                <w:sz w:val="22"/>
                <w:szCs w:val="22"/>
              </w:rPr>
            </w:pPr>
            <w:r w:rsidRPr="00123B4D">
              <w:rPr>
                <w:color w:val="000000"/>
                <w:sz w:val="22"/>
                <w:szCs w:val="22"/>
              </w:rPr>
              <w:t>gab</w:t>
            </w:r>
          </w:p>
        </w:tc>
        <w:tc>
          <w:tcPr>
            <w:tcW w:w="1270" w:type="dxa"/>
            <w:tcBorders>
              <w:top w:val="nil"/>
              <w:left w:val="nil"/>
              <w:bottom w:val="single" w:sz="4" w:space="0" w:color="auto"/>
              <w:right w:val="single" w:sz="4" w:space="0" w:color="auto"/>
            </w:tcBorders>
            <w:shd w:val="clear" w:color="auto" w:fill="auto"/>
            <w:noWrap/>
            <w:vAlign w:val="bottom"/>
          </w:tcPr>
          <w:p w:rsidR="00EB07B5" w:rsidRPr="00123B4D" w:rsidRDefault="00F341DC" w:rsidP="00AC60CC">
            <w:pPr>
              <w:jc w:val="center"/>
              <w:rPr>
                <w:color w:val="000000"/>
                <w:sz w:val="22"/>
                <w:szCs w:val="22"/>
              </w:rPr>
            </w:pPr>
            <w:r>
              <w:rPr>
                <w:color w:val="000000"/>
                <w:sz w:val="22"/>
                <w:szCs w:val="22"/>
              </w:rPr>
              <w:t>9</w:t>
            </w:r>
            <w:r w:rsidR="00EB07B5" w:rsidRPr="00123B4D">
              <w:rPr>
                <w:color w:val="000000"/>
                <w:sz w:val="22"/>
                <w:szCs w:val="22"/>
              </w:rPr>
              <w:t>,00</w:t>
            </w:r>
          </w:p>
        </w:tc>
      </w:tr>
      <w:tr w:rsidR="00FB4D49" w:rsidRPr="001C4C09" w:rsidTr="002032B2">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tcPr>
          <w:p w:rsidR="00FB4D49" w:rsidRPr="00123B4D" w:rsidRDefault="00EB07B5" w:rsidP="00FB4D49">
            <w:pPr>
              <w:jc w:val="center"/>
              <w:rPr>
                <w:color w:val="000000"/>
                <w:sz w:val="22"/>
                <w:szCs w:val="22"/>
              </w:rPr>
            </w:pPr>
            <w:r w:rsidRPr="00123B4D">
              <w:rPr>
                <w:color w:val="000000"/>
                <w:sz w:val="22"/>
                <w:szCs w:val="22"/>
              </w:rPr>
              <w:t>2</w:t>
            </w:r>
          </w:p>
        </w:tc>
        <w:tc>
          <w:tcPr>
            <w:tcW w:w="6094" w:type="dxa"/>
            <w:tcBorders>
              <w:top w:val="nil"/>
              <w:left w:val="nil"/>
              <w:bottom w:val="single" w:sz="4" w:space="0" w:color="auto"/>
              <w:right w:val="single" w:sz="4" w:space="0" w:color="auto"/>
            </w:tcBorders>
            <w:shd w:val="clear" w:color="auto" w:fill="auto"/>
            <w:noWrap/>
            <w:vAlign w:val="bottom"/>
          </w:tcPr>
          <w:p w:rsidR="00FB4D49" w:rsidRPr="00123B4D" w:rsidRDefault="00207136" w:rsidP="00C0675D">
            <w:pPr>
              <w:rPr>
                <w:bCs/>
                <w:color w:val="000000"/>
                <w:sz w:val="22"/>
                <w:szCs w:val="22"/>
              </w:rPr>
            </w:pPr>
            <w:r w:rsidRPr="00123B4D">
              <w:rPr>
                <w:color w:val="282828"/>
                <w:sz w:val="22"/>
                <w:szCs w:val="22"/>
                <w:shd w:val="clear" w:color="auto" w:fill="FFFFFF"/>
              </w:rPr>
              <w:t>trīsvietīgās 230 V AC kontaktligzdas (15 skolu galdiem + 2 podesta vietai)</w:t>
            </w:r>
          </w:p>
        </w:tc>
        <w:tc>
          <w:tcPr>
            <w:tcW w:w="1037" w:type="dxa"/>
            <w:tcBorders>
              <w:top w:val="nil"/>
              <w:left w:val="nil"/>
              <w:bottom w:val="single" w:sz="4" w:space="0" w:color="auto"/>
              <w:right w:val="single" w:sz="4" w:space="0" w:color="auto"/>
            </w:tcBorders>
            <w:shd w:val="clear" w:color="auto" w:fill="auto"/>
            <w:noWrap/>
            <w:vAlign w:val="bottom"/>
          </w:tcPr>
          <w:p w:rsidR="00FB4D49" w:rsidRPr="00123B4D" w:rsidRDefault="002032B2" w:rsidP="00C0675D">
            <w:pPr>
              <w:jc w:val="center"/>
              <w:rPr>
                <w:color w:val="000000"/>
                <w:sz w:val="22"/>
                <w:szCs w:val="22"/>
              </w:rPr>
            </w:pPr>
            <w:r w:rsidRPr="00123B4D">
              <w:rPr>
                <w:color w:val="000000"/>
                <w:sz w:val="22"/>
                <w:szCs w:val="22"/>
              </w:rPr>
              <w:t>gab</w:t>
            </w:r>
          </w:p>
        </w:tc>
        <w:tc>
          <w:tcPr>
            <w:tcW w:w="1270" w:type="dxa"/>
            <w:tcBorders>
              <w:top w:val="nil"/>
              <w:left w:val="nil"/>
              <w:bottom w:val="single" w:sz="4" w:space="0" w:color="auto"/>
              <w:right w:val="single" w:sz="4" w:space="0" w:color="auto"/>
            </w:tcBorders>
            <w:shd w:val="clear" w:color="auto" w:fill="auto"/>
            <w:noWrap/>
            <w:vAlign w:val="bottom"/>
          </w:tcPr>
          <w:p w:rsidR="00FB4D49" w:rsidRPr="00123B4D" w:rsidRDefault="002032B2" w:rsidP="00AC60CC">
            <w:pPr>
              <w:jc w:val="center"/>
              <w:rPr>
                <w:color w:val="000000"/>
                <w:sz w:val="22"/>
                <w:szCs w:val="22"/>
              </w:rPr>
            </w:pPr>
            <w:r w:rsidRPr="00123B4D">
              <w:rPr>
                <w:color w:val="000000"/>
                <w:sz w:val="22"/>
                <w:szCs w:val="22"/>
              </w:rPr>
              <w:t>17,00</w:t>
            </w:r>
          </w:p>
        </w:tc>
      </w:tr>
      <w:tr w:rsidR="00FB4D49" w:rsidRPr="001C4C09" w:rsidTr="002032B2">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tcPr>
          <w:p w:rsidR="00FB4D49" w:rsidRPr="00123B4D" w:rsidRDefault="00EB07B5" w:rsidP="00FB4D49">
            <w:pPr>
              <w:jc w:val="center"/>
              <w:rPr>
                <w:color w:val="000000"/>
                <w:sz w:val="22"/>
                <w:szCs w:val="22"/>
              </w:rPr>
            </w:pPr>
            <w:r w:rsidRPr="00123B4D">
              <w:rPr>
                <w:color w:val="000000"/>
                <w:sz w:val="22"/>
                <w:szCs w:val="22"/>
              </w:rPr>
              <w:t>3</w:t>
            </w:r>
          </w:p>
        </w:tc>
        <w:tc>
          <w:tcPr>
            <w:tcW w:w="6094" w:type="dxa"/>
            <w:tcBorders>
              <w:top w:val="nil"/>
              <w:left w:val="nil"/>
              <w:bottom w:val="single" w:sz="4" w:space="0" w:color="auto"/>
              <w:right w:val="single" w:sz="4" w:space="0" w:color="auto"/>
            </w:tcBorders>
            <w:shd w:val="clear" w:color="auto" w:fill="auto"/>
            <w:noWrap/>
            <w:vAlign w:val="bottom"/>
          </w:tcPr>
          <w:p w:rsidR="00FB4D49" w:rsidRPr="00123B4D" w:rsidRDefault="00207136" w:rsidP="00FB4D49">
            <w:pPr>
              <w:rPr>
                <w:bCs/>
                <w:color w:val="000000"/>
                <w:sz w:val="22"/>
                <w:szCs w:val="22"/>
              </w:rPr>
            </w:pPr>
            <w:r w:rsidRPr="00123B4D">
              <w:rPr>
                <w:color w:val="282828"/>
                <w:sz w:val="22"/>
                <w:szCs w:val="22"/>
                <w:shd w:val="clear" w:color="auto" w:fill="FFFFFF"/>
              </w:rPr>
              <w:t>divvie</w:t>
            </w:r>
            <w:r w:rsidR="00D658E9" w:rsidRPr="00123B4D">
              <w:rPr>
                <w:color w:val="282828"/>
                <w:sz w:val="22"/>
                <w:szCs w:val="22"/>
                <w:shd w:val="clear" w:color="auto" w:fill="FFFFFF"/>
              </w:rPr>
              <w:t>tīgas 230 V AC kontaktligzdas (</w:t>
            </w:r>
            <w:r w:rsidRPr="00123B4D">
              <w:rPr>
                <w:color w:val="282828"/>
                <w:sz w:val="22"/>
                <w:szCs w:val="22"/>
                <w:shd w:val="clear" w:color="auto" w:fill="FFFFFF"/>
              </w:rPr>
              <w:t>4 skolu galdiem)</w:t>
            </w:r>
          </w:p>
        </w:tc>
        <w:tc>
          <w:tcPr>
            <w:tcW w:w="1037" w:type="dxa"/>
            <w:tcBorders>
              <w:top w:val="nil"/>
              <w:left w:val="nil"/>
              <w:bottom w:val="single" w:sz="4" w:space="0" w:color="auto"/>
              <w:right w:val="single" w:sz="4" w:space="0" w:color="auto"/>
            </w:tcBorders>
            <w:shd w:val="clear" w:color="auto" w:fill="auto"/>
            <w:noWrap/>
            <w:vAlign w:val="bottom"/>
          </w:tcPr>
          <w:p w:rsidR="00FB4D49" w:rsidRPr="00123B4D" w:rsidRDefault="002032B2" w:rsidP="00C0675D">
            <w:pPr>
              <w:jc w:val="center"/>
              <w:rPr>
                <w:color w:val="000000"/>
                <w:sz w:val="22"/>
                <w:szCs w:val="22"/>
              </w:rPr>
            </w:pPr>
            <w:r w:rsidRPr="00123B4D">
              <w:rPr>
                <w:color w:val="000000"/>
                <w:sz w:val="22"/>
                <w:szCs w:val="22"/>
              </w:rPr>
              <w:t>gab</w:t>
            </w:r>
          </w:p>
        </w:tc>
        <w:tc>
          <w:tcPr>
            <w:tcW w:w="1270" w:type="dxa"/>
            <w:tcBorders>
              <w:top w:val="nil"/>
              <w:left w:val="nil"/>
              <w:bottom w:val="single" w:sz="4" w:space="0" w:color="auto"/>
              <w:right w:val="single" w:sz="4" w:space="0" w:color="auto"/>
            </w:tcBorders>
            <w:shd w:val="clear" w:color="auto" w:fill="auto"/>
            <w:noWrap/>
            <w:vAlign w:val="bottom"/>
          </w:tcPr>
          <w:p w:rsidR="00FB4D49" w:rsidRPr="00123B4D" w:rsidRDefault="002032B2" w:rsidP="00AC60CC">
            <w:pPr>
              <w:jc w:val="center"/>
              <w:rPr>
                <w:color w:val="000000"/>
                <w:sz w:val="22"/>
                <w:szCs w:val="22"/>
              </w:rPr>
            </w:pPr>
            <w:r w:rsidRPr="00123B4D">
              <w:rPr>
                <w:color w:val="000000"/>
                <w:sz w:val="22"/>
                <w:szCs w:val="22"/>
              </w:rPr>
              <w:t>4,00</w:t>
            </w:r>
          </w:p>
        </w:tc>
      </w:tr>
      <w:tr w:rsidR="002B3303" w:rsidRPr="001C4C09" w:rsidTr="002032B2">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tcPr>
          <w:p w:rsidR="002B3303" w:rsidRPr="00123B4D" w:rsidRDefault="00EB07B5" w:rsidP="00FB4D49">
            <w:pPr>
              <w:jc w:val="center"/>
              <w:rPr>
                <w:color w:val="000000"/>
                <w:sz w:val="22"/>
                <w:szCs w:val="22"/>
              </w:rPr>
            </w:pPr>
            <w:r w:rsidRPr="00123B4D">
              <w:rPr>
                <w:color w:val="000000"/>
                <w:sz w:val="22"/>
                <w:szCs w:val="22"/>
              </w:rPr>
              <w:t>4</w:t>
            </w:r>
          </w:p>
        </w:tc>
        <w:tc>
          <w:tcPr>
            <w:tcW w:w="6094" w:type="dxa"/>
            <w:tcBorders>
              <w:top w:val="nil"/>
              <w:left w:val="nil"/>
              <w:bottom w:val="single" w:sz="4" w:space="0" w:color="auto"/>
              <w:right w:val="single" w:sz="4" w:space="0" w:color="auto"/>
            </w:tcBorders>
            <w:shd w:val="clear" w:color="auto" w:fill="auto"/>
            <w:noWrap/>
            <w:vAlign w:val="bottom"/>
          </w:tcPr>
          <w:p w:rsidR="002B3303" w:rsidRPr="00123B4D" w:rsidRDefault="00207136" w:rsidP="00FB4D49">
            <w:pPr>
              <w:rPr>
                <w:bCs/>
                <w:color w:val="000000"/>
                <w:sz w:val="22"/>
                <w:szCs w:val="22"/>
              </w:rPr>
            </w:pPr>
            <w:r w:rsidRPr="00123B4D">
              <w:rPr>
                <w:color w:val="282828"/>
                <w:sz w:val="22"/>
                <w:szCs w:val="22"/>
                <w:shd w:val="clear" w:color="auto" w:fill="FFFFFF"/>
              </w:rPr>
              <w:t>vienvietīgā 230 V AC kontaktligzda grieztos projektoram</w:t>
            </w:r>
          </w:p>
        </w:tc>
        <w:tc>
          <w:tcPr>
            <w:tcW w:w="1037" w:type="dxa"/>
            <w:tcBorders>
              <w:top w:val="nil"/>
              <w:left w:val="nil"/>
              <w:bottom w:val="single" w:sz="4" w:space="0" w:color="auto"/>
              <w:right w:val="single" w:sz="4" w:space="0" w:color="auto"/>
            </w:tcBorders>
            <w:shd w:val="clear" w:color="auto" w:fill="auto"/>
            <w:noWrap/>
            <w:vAlign w:val="bottom"/>
          </w:tcPr>
          <w:p w:rsidR="002B3303" w:rsidRPr="00123B4D" w:rsidRDefault="002032B2" w:rsidP="00C27E86">
            <w:pPr>
              <w:jc w:val="center"/>
              <w:rPr>
                <w:color w:val="000000"/>
                <w:sz w:val="22"/>
                <w:szCs w:val="22"/>
              </w:rPr>
            </w:pPr>
            <w:r w:rsidRPr="00123B4D">
              <w:rPr>
                <w:color w:val="000000"/>
                <w:sz w:val="22"/>
                <w:szCs w:val="22"/>
              </w:rPr>
              <w:t>gab</w:t>
            </w:r>
          </w:p>
        </w:tc>
        <w:tc>
          <w:tcPr>
            <w:tcW w:w="1270" w:type="dxa"/>
            <w:tcBorders>
              <w:top w:val="nil"/>
              <w:left w:val="nil"/>
              <w:bottom w:val="single" w:sz="4" w:space="0" w:color="auto"/>
              <w:right w:val="single" w:sz="4" w:space="0" w:color="auto"/>
            </w:tcBorders>
            <w:shd w:val="clear" w:color="auto" w:fill="auto"/>
            <w:noWrap/>
            <w:vAlign w:val="bottom"/>
          </w:tcPr>
          <w:p w:rsidR="002B3303" w:rsidRPr="00123B4D" w:rsidRDefault="002032B2" w:rsidP="00C27E86">
            <w:pPr>
              <w:jc w:val="center"/>
              <w:rPr>
                <w:color w:val="000000"/>
                <w:sz w:val="22"/>
                <w:szCs w:val="22"/>
              </w:rPr>
            </w:pPr>
            <w:r w:rsidRPr="00123B4D">
              <w:rPr>
                <w:color w:val="000000"/>
                <w:sz w:val="22"/>
                <w:szCs w:val="22"/>
              </w:rPr>
              <w:t>1,00</w:t>
            </w:r>
          </w:p>
        </w:tc>
      </w:tr>
      <w:tr w:rsidR="002E217A" w:rsidRPr="001C4C09" w:rsidTr="002032B2">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tcPr>
          <w:p w:rsidR="002E217A" w:rsidRPr="00123B4D" w:rsidRDefault="00EB07B5" w:rsidP="00FB4D49">
            <w:pPr>
              <w:jc w:val="center"/>
              <w:rPr>
                <w:color w:val="000000"/>
                <w:sz w:val="22"/>
                <w:szCs w:val="22"/>
              </w:rPr>
            </w:pPr>
            <w:r w:rsidRPr="00123B4D">
              <w:rPr>
                <w:color w:val="000000"/>
                <w:sz w:val="22"/>
                <w:szCs w:val="22"/>
              </w:rPr>
              <w:t>5</w:t>
            </w:r>
          </w:p>
        </w:tc>
        <w:tc>
          <w:tcPr>
            <w:tcW w:w="6094" w:type="dxa"/>
            <w:tcBorders>
              <w:top w:val="nil"/>
              <w:left w:val="nil"/>
              <w:bottom w:val="single" w:sz="4" w:space="0" w:color="auto"/>
              <w:right w:val="single" w:sz="4" w:space="0" w:color="auto"/>
            </w:tcBorders>
            <w:shd w:val="clear" w:color="auto" w:fill="auto"/>
            <w:noWrap/>
            <w:vAlign w:val="bottom"/>
          </w:tcPr>
          <w:p w:rsidR="002E217A" w:rsidRPr="00123B4D" w:rsidRDefault="00207136" w:rsidP="00FB4D49">
            <w:pPr>
              <w:rPr>
                <w:bCs/>
                <w:color w:val="000000"/>
                <w:sz w:val="22"/>
                <w:szCs w:val="22"/>
              </w:rPr>
            </w:pPr>
            <w:r w:rsidRPr="00123B4D">
              <w:rPr>
                <w:color w:val="282828"/>
                <w:sz w:val="22"/>
                <w:szCs w:val="22"/>
                <w:shd w:val="clear" w:color="auto" w:fill="FFFFFF"/>
              </w:rPr>
              <w:t>Elektrības vads līdz kontaktligzdām</w:t>
            </w:r>
          </w:p>
        </w:tc>
        <w:tc>
          <w:tcPr>
            <w:tcW w:w="1037" w:type="dxa"/>
            <w:tcBorders>
              <w:top w:val="nil"/>
              <w:left w:val="nil"/>
              <w:bottom w:val="single" w:sz="4" w:space="0" w:color="auto"/>
              <w:right w:val="single" w:sz="4" w:space="0" w:color="auto"/>
            </w:tcBorders>
            <w:shd w:val="clear" w:color="auto" w:fill="auto"/>
            <w:noWrap/>
            <w:vAlign w:val="bottom"/>
          </w:tcPr>
          <w:p w:rsidR="002E217A" w:rsidRPr="00123B4D" w:rsidRDefault="002032B2" w:rsidP="007360A5">
            <w:pPr>
              <w:jc w:val="center"/>
              <w:rPr>
                <w:color w:val="000000"/>
                <w:sz w:val="22"/>
                <w:szCs w:val="22"/>
              </w:rPr>
            </w:pPr>
            <w:r w:rsidRPr="00123B4D">
              <w:rPr>
                <w:color w:val="000000"/>
                <w:sz w:val="22"/>
                <w:szCs w:val="22"/>
              </w:rPr>
              <w:t>m</w:t>
            </w:r>
          </w:p>
        </w:tc>
        <w:tc>
          <w:tcPr>
            <w:tcW w:w="1270" w:type="dxa"/>
            <w:tcBorders>
              <w:top w:val="nil"/>
              <w:left w:val="nil"/>
              <w:bottom w:val="single" w:sz="4" w:space="0" w:color="auto"/>
              <w:right w:val="single" w:sz="4" w:space="0" w:color="auto"/>
            </w:tcBorders>
            <w:shd w:val="clear" w:color="auto" w:fill="auto"/>
            <w:noWrap/>
            <w:vAlign w:val="bottom"/>
          </w:tcPr>
          <w:p w:rsidR="002E217A" w:rsidRPr="00123B4D" w:rsidRDefault="002032B2" w:rsidP="002E217A">
            <w:pPr>
              <w:jc w:val="center"/>
              <w:rPr>
                <w:color w:val="000000"/>
                <w:sz w:val="22"/>
                <w:szCs w:val="22"/>
              </w:rPr>
            </w:pPr>
            <w:r w:rsidRPr="00123B4D">
              <w:rPr>
                <w:color w:val="000000"/>
                <w:sz w:val="22"/>
                <w:szCs w:val="22"/>
              </w:rPr>
              <w:t>100,00</w:t>
            </w:r>
          </w:p>
        </w:tc>
      </w:tr>
      <w:tr w:rsidR="002E217A" w:rsidRPr="001C4C09" w:rsidTr="00B651C4">
        <w:trPr>
          <w:trHeight w:val="300"/>
        </w:trPr>
        <w:tc>
          <w:tcPr>
            <w:tcW w:w="982" w:type="dxa"/>
            <w:tcBorders>
              <w:top w:val="nil"/>
              <w:left w:val="single" w:sz="4" w:space="0" w:color="auto"/>
              <w:bottom w:val="single" w:sz="4" w:space="0" w:color="auto"/>
              <w:right w:val="single" w:sz="4" w:space="0" w:color="auto"/>
            </w:tcBorders>
            <w:shd w:val="clear" w:color="auto" w:fill="auto"/>
            <w:noWrap/>
            <w:vAlign w:val="bottom"/>
          </w:tcPr>
          <w:p w:rsidR="002E217A" w:rsidRPr="00123B4D" w:rsidRDefault="00EB07B5" w:rsidP="00FB4D49">
            <w:pPr>
              <w:jc w:val="center"/>
              <w:rPr>
                <w:color w:val="000000"/>
                <w:sz w:val="22"/>
                <w:szCs w:val="22"/>
              </w:rPr>
            </w:pPr>
            <w:r w:rsidRPr="00123B4D">
              <w:rPr>
                <w:color w:val="000000"/>
                <w:sz w:val="22"/>
                <w:szCs w:val="22"/>
              </w:rPr>
              <w:t>6</w:t>
            </w:r>
          </w:p>
        </w:tc>
        <w:tc>
          <w:tcPr>
            <w:tcW w:w="6094" w:type="dxa"/>
            <w:tcBorders>
              <w:top w:val="nil"/>
              <w:left w:val="nil"/>
              <w:bottom w:val="single" w:sz="4" w:space="0" w:color="auto"/>
              <w:right w:val="single" w:sz="4" w:space="0" w:color="auto"/>
            </w:tcBorders>
            <w:shd w:val="clear" w:color="auto" w:fill="auto"/>
            <w:noWrap/>
            <w:vAlign w:val="bottom"/>
          </w:tcPr>
          <w:p w:rsidR="002E217A" w:rsidRPr="00123B4D" w:rsidRDefault="00207136" w:rsidP="00D658E9">
            <w:pPr>
              <w:rPr>
                <w:bCs/>
                <w:color w:val="000000"/>
                <w:sz w:val="22"/>
                <w:szCs w:val="22"/>
              </w:rPr>
            </w:pPr>
            <w:r w:rsidRPr="00123B4D">
              <w:rPr>
                <w:color w:val="282828"/>
                <w:sz w:val="22"/>
                <w:szCs w:val="22"/>
                <w:shd w:val="clear" w:color="auto" w:fill="FFFFFF"/>
              </w:rPr>
              <w:t>Tīkla vad</w:t>
            </w:r>
            <w:r w:rsidR="00D658E9" w:rsidRPr="00123B4D">
              <w:rPr>
                <w:color w:val="282828"/>
                <w:sz w:val="22"/>
                <w:szCs w:val="22"/>
                <w:shd w:val="clear" w:color="auto" w:fill="FFFFFF"/>
              </w:rPr>
              <w:t>s 5e līdz podestam (šo vajadzēs</w:t>
            </w:r>
            <w:r w:rsidRPr="00123B4D">
              <w:rPr>
                <w:color w:val="282828"/>
                <w:sz w:val="22"/>
                <w:szCs w:val="22"/>
                <w:shd w:val="clear" w:color="auto" w:fill="FFFFFF"/>
              </w:rPr>
              <w:t xml:space="preserve"> saskaņot ar IT nodaļu, jo vadus </w:t>
            </w:r>
            <w:r w:rsidR="00D658E9" w:rsidRPr="00123B4D">
              <w:rPr>
                <w:color w:val="282828"/>
                <w:sz w:val="22"/>
                <w:szCs w:val="22"/>
                <w:shd w:val="clear" w:color="auto" w:fill="FFFFFF"/>
              </w:rPr>
              <w:t>no servertelpas viņi ievilks paši).</w:t>
            </w:r>
          </w:p>
        </w:tc>
        <w:tc>
          <w:tcPr>
            <w:tcW w:w="1037" w:type="dxa"/>
            <w:tcBorders>
              <w:top w:val="nil"/>
              <w:left w:val="nil"/>
              <w:bottom w:val="single" w:sz="4" w:space="0" w:color="auto"/>
              <w:right w:val="single" w:sz="4" w:space="0" w:color="auto"/>
            </w:tcBorders>
            <w:shd w:val="clear" w:color="auto" w:fill="auto"/>
            <w:noWrap/>
            <w:vAlign w:val="bottom"/>
          </w:tcPr>
          <w:p w:rsidR="002E217A" w:rsidRPr="00123B4D" w:rsidRDefault="00EB07B5" w:rsidP="007360A5">
            <w:pPr>
              <w:jc w:val="center"/>
              <w:rPr>
                <w:color w:val="000000"/>
                <w:sz w:val="22"/>
                <w:szCs w:val="22"/>
              </w:rPr>
            </w:pPr>
            <w:r w:rsidRPr="00123B4D">
              <w:rPr>
                <w:color w:val="000000"/>
                <w:sz w:val="22"/>
                <w:szCs w:val="22"/>
              </w:rPr>
              <w:t>m</w:t>
            </w:r>
          </w:p>
        </w:tc>
        <w:tc>
          <w:tcPr>
            <w:tcW w:w="1270" w:type="dxa"/>
            <w:tcBorders>
              <w:top w:val="nil"/>
              <w:left w:val="nil"/>
              <w:bottom w:val="single" w:sz="4" w:space="0" w:color="auto"/>
              <w:right w:val="single" w:sz="4" w:space="0" w:color="auto"/>
            </w:tcBorders>
            <w:shd w:val="clear" w:color="auto" w:fill="auto"/>
            <w:noWrap/>
            <w:vAlign w:val="bottom"/>
          </w:tcPr>
          <w:p w:rsidR="002E217A" w:rsidRPr="00123B4D" w:rsidRDefault="00EB07B5" w:rsidP="002E217A">
            <w:pPr>
              <w:jc w:val="center"/>
              <w:rPr>
                <w:color w:val="000000"/>
                <w:sz w:val="22"/>
                <w:szCs w:val="22"/>
              </w:rPr>
            </w:pPr>
            <w:r w:rsidRPr="00123B4D">
              <w:rPr>
                <w:color w:val="000000"/>
                <w:sz w:val="22"/>
                <w:szCs w:val="22"/>
              </w:rPr>
              <w:t>20,00</w:t>
            </w:r>
          </w:p>
        </w:tc>
      </w:tr>
      <w:tr w:rsidR="00C27E86" w:rsidRPr="001C4C09" w:rsidTr="00B651C4">
        <w:trPr>
          <w:trHeight w:val="70"/>
        </w:trPr>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7E86" w:rsidRPr="00123B4D" w:rsidRDefault="00EB07B5" w:rsidP="00FB4D49">
            <w:pPr>
              <w:jc w:val="center"/>
              <w:rPr>
                <w:color w:val="000000"/>
                <w:sz w:val="22"/>
                <w:szCs w:val="22"/>
              </w:rPr>
            </w:pPr>
            <w:r w:rsidRPr="00123B4D">
              <w:rPr>
                <w:color w:val="000000"/>
                <w:sz w:val="22"/>
                <w:szCs w:val="22"/>
              </w:rPr>
              <w:t>7</w:t>
            </w:r>
          </w:p>
        </w:tc>
        <w:tc>
          <w:tcPr>
            <w:tcW w:w="6094" w:type="dxa"/>
            <w:tcBorders>
              <w:top w:val="nil"/>
              <w:left w:val="nil"/>
              <w:bottom w:val="single" w:sz="4" w:space="0" w:color="auto"/>
              <w:right w:val="single" w:sz="4" w:space="0" w:color="auto"/>
            </w:tcBorders>
            <w:shd w:val="clear" w:color="auto" w:fill="auto"/>
            <w:noWrap/>
            <w:vAlign w:val="bottom"/>
          </w:tcPr>
          <w:p w:rsidR="00C27E86" w:rsidRPr="00123B4D" w:rsidRDefault="00207136" w:rsidP="00FB4D49">
            <w:pPr>
              <w:rPr>
                <w:bCs/>
                <w:color w:val="000000"/>
                <w:sz w:val="22"/>
                <w:szCs w:val="22"/>
              </w:rPr>
            </w:pPr>
            <w:r w:rsidRPr="00123B4D">
              <w:rPr>
                <w:color w:val="282828"/>
                <w:sz w:val="22"/>
                <w:szCs w:val="22"/>
                <w:shd w:val="clear" w:color="auto" w:fill="FFFFFF"/>
              </w:rPr>
              <w:t>RJ45 divvietīgā kontaktvieta pie podesta</w:t>
            </w:r>
          </w:p>
        </w:tc>
        <w:tc>
          <w:tcPr>
            <w:tcW w:w="1037" w:type="dxa"/>
            <w:tcBorders>
              <w:top w:val="nil"/>
              <w:left w:val="nil"/>
              <w:bottom w:val="single" w:sz="4" w:space="0" w:color="auto"/>
              <w:right w:val="single" w:sz="4" w:space="0" w:color="auto"/>
            </w:tcBorders>
            <w:shd w:val="clear" w:color="auto" w:fill="auto"/>
            <w:noWrap/>
            <w:vAlign w:val="bottom"/>
          </w:tcPr>
          <w:p w:rsidR="00C27E86" w:rsidRPr="00123B4D" w:rsidRDefault="002032B2" w:rsidP="007360A5">
            <w:pPr>
              <w:jc w:val="center"/>
              <w:rPr>
                <w:color w:val="000000"/>
                <w:sz w:val="22"/>
                <w:szCs w:val="22"/>
              </w:rPr>
            </w:pPr>
            <w:r w:rsidRPr="00123B4D">
              <w:rPr>
                <w:color w:val="000000"/>
                <w:sz w:val="22"/>
                <w:szCs w:val="22"/>
              </w:rPr>
              <w:t>gab</w:t>
            </w:r>
          </w:p>
        </w:tc>
        <w:tc>
          <w:tcPr>
            <w:tcW w:w="1270" w:type="dxa"/>
            <w:tcBorders>
              <w:top w:val="nil"/>
              <w:left w:val="nil"/>
              <w:bottom w:val="single" w:sz="4" w:space="0" w:color="auto"/>
              <w:right w:val="single" w:sz="4" w:space="0" w:color="auto"/>
            </w:tcBorders>
            <w:shd w:val="clear" w:color="auto" w:fill="auto"/>
            <w:noWrap/>
            <w:vAlign w:val="bottom"/>
          </w:tcPr>
          <w:p w:rsidR="00C27E86" w:rsidRPr="00123B4D" w:rsidRDefault="002032B2" w:rsidP="002032B2">
            <w:pPr>
              <w:jc w:val="center"/>
              <w:rPr>
                <w:color w:val="000000"/>
                <w:sz w:val="22"/>
                <w:szCs w:val="22"/>
              </w:rPr>
            </w:pPr>
            <w:r w:rsidRPr="00123B4D">
              <w:rPr>
                <w:color w:val="000000"/>
                <w:sz w:val="22"/>
                <w:szCs w:val="22"/>
              </w:rPr>
              <w:t>1,00</w:t>
            </w:r>
          </w:p>
        </w:tc>
      </w:tr>
      <w:tr w:rsidR="00C0675D" w:rsidRPr="001C4C09" w:rsidTr="00B651C4">
        <w:trPr>
          <w:trHeight w:val="300"/>
        </w:trPr>
        <w:tc>
          <w:tcPr>
            <w:tcW w:w="982" w:type="dxa"/>
            <w:tcBorders>
              <w:top w:val="single" w:sz="4" w:space="0" w:color="auto"/>
              <w:right w:val="single" w:sz="4" w:space="0" w:color="auto"/>
            </w:tcBorders>
            <w:shd w:val="clear" w:color="auto" w:fill="auto"/>
            <w:noWrap/>
            <w:vAlign w:val="bottom"/>
          </w:tcPr>
          <w:p w:rsidR="00C0675D" w:rsidRPr="00123B4D" w:rsidRDefault="00C0675D" w:rsidP="00FB4D49">
            <w:pPr>
              <w:jc w:val="center"/>
              <w:rPr>
                <w:color w:val="000000"/>
                <w:sz w:val="22"/>
                <w:szCs w:val="22"/>
              </w:rPr>
            </w:pP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675D" w:rsidRPr="00123B4D" w:rsidRDefault="00207136" w:rsidP="002032B2">
            <w:pPr>
              <w:jc w:val="right"/>
              <w:rPr>
                <w:bCs/>
                <w:color w:val="000000"/>
                <w:sz w:val="22"/>
                <w:szCs w:val="22"/>
              </w:rPr>
            </w:pPr>
            <w:r w:rsidRPr="00123B4D">
              <w:rPr>
                <w:b/>
                <w:bCs/>
                <w:sz w:val="22"/>
                <w:szCs w:val="22"/>
              </w:rPr>
              <w:t>KOPĀ</w:t>
            </w:r>
            <w:r w:rsidR="00D658E9" w:rsidRPr="00123B4D">
              <w:rPr>
                <w:b/>
                <w:bCs/>
                <w:sz w:val="22"/>
                <w:szCs w:val="22"/>
              </w:rPr>
              <w:t>:</w:t>
            </w:r>
          </w:p>
        </w:tc>
        <w:tc>
          <w:tcPr>
            <w:tcW w:w="1037" w:type="dxa"/>
            <w:tcBorders>
              <w:top w:val="nil"/>
              <w:left w:val="nil"/>
              <w:bottom w:val="single" w:sz="4" w:space="0" w:color="auto"/>
              <w:right w:val="single" w:sz="4" w:space="0" w:color="auto"/>
            </w:tcBorders>
            <w:shd w:val="clear" w:color="auto" w:fill="auto"/>
            <w:noWrap/>
            <w:vAlign w:val="bottom"/>
          </w:tcPr>
          <w:p w:rsidR="00C0675D" w:rsidRPr="00123B4D" w:rsidRDefault="00C0675D" w:rsidP="001C4C09">
            <w:pPr>
              <w:rPr>
                <w:color w:val="000000"/>
                <w:sz w:val="22"/>
                <w:szCs w:val="22"/>
              </w:rPr>
            </w:pPr>
          </w:p>
        </w:tc>
        <w:tc>
          <w:tcPr>
            <w:tcW w:w="1270" w:type="dxa"/>
            <w:tcBorders>
              <w:top w:val="nil"/>
              <w:left w:val="nil"/>
              <w:bottom w:val="single" w:sz="4" w:space="0" w:color="auto"/>
              <w:right w:val="single" w:sz="4" w:space="0" w:color="auto"/>
            </w:tcBorders>
            <w:shd w:val="clear" w:color="auto" w:fill="auto"/>
            <w:noWrap/>
            <w:vAlign w:val="bottom"/>
          </w:tcPr>
          <w:p w:rsidR="00C0675D" w:rsidRPr="00123B4D" w:rsidRDefault="00C0675D" w:rsidP="001C4C09">
            <w:pPr>
              <w:rPr>
                <w:color w:val="000000"/>
                <w:sz w:val="22"/>
                <w:szCs w:val="22"/>
              </w:rPr>
            </w:pPr>
          </w:p>
        </w:tc>
      </w:tr>
      <w:tr w:rsidR="001C4C09" w:rsidRPr="001C4C09" w:rsidTr="00B651C4">
        <w:trPr>
          <w:trHeight w:val="300"/>
        </w:trPr>
        <w:tc>
          <w:tcPr>
            <w:tcW w:w="982" w:type="dxa"/>
            <w:tcBorders>
              <w:top w:val="nil"/>
              <w:right w:val="single" w:sz="4" w:space="0" w:color="auto"/>
            </w:tcBorders>
            <w:shd w:val="clear" w:color="auto" w:fill="auto"/>
            <w:noWrap/>
            <w:vAlign w:val="bottom"/>
            <w:hideMark/>
          </w:tcPr>
          <w:p w:rsidR="001C4C09" w:rsidRPr="00123B4D" w:rsidRDefault="001C4C09" w:rsidP="001C4C09">
            <w:pPr>
              <w:rPr>
                <w:color w:val="000000"/>
                <w:sz w:val="22"/>
                <w:szCs w:val="22"/>
              </w:rPr>
            </w:pPr>
            <w:r w:rsidRPr="00123B4D">
              <w:rPr>
                <w:color w:val="000000"/>
                <w:sz w:val="22"/>
                <w:szCs w:val="22"/>
              </w:rPr>
              <w:t> </w:t>
            </w: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C09" w:rsidRPr="00123B4D" w:rsidRDefault="002032B2" w:rsidP="002032B2">
            <w:pPr>
              <w:jc w:val="right"/>
              <w:rPr>
                <w:b/>
                <w:bCs/>
                <w:color w:val="000000"/>
                <w:sz w:val="22"/>
                <w:szCs w:val="22"/>
              </w:rPr>
            </w:pPr>
            <w:r w:rsidRPr="00123B4D">
              <w:rPr>
                <w:sz w:val="22"/>
                <w:szCs w:val="22"/>
              </w:rPr>
              <w:t xml:space="preserve">Transporta izdevumi   </w:t>
            </w:r>
            <w:r w:rsidR="00207136" w:rsidRPr="00123B4D">
              <w:rPr>
                <w:sz w:val="22"/>
                <w:szCs w:val="22"/>
              </w:rPr>
              <w:t>%</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1C4C09" w:rsidP="001C4C09">
            <w:pPr>
              <w:rPr>
                <w:color w:val="000000"/>
                <w:sz w:val="22"/>
                <w:szCs w:val="22"/>
              </w:rPr>
            </w:pP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1C4C09" w:rsidP="001C4C09">
            <w:pPr>
              <w:rPr>
                <w:color w:val="000000"/>
                <w:sz w:val="22"/>
                <w:szCs w:val="22"/>
              </w:rPr>
            </w:pPr>
          </w:p>
        </w:tc>
      </w:tr>
      <w:tr w:rsidR="001C4C09" w:rsidRPr="001C4C09" w:rsidTr="00B651C4">
        <w:trPr>
          <w:trHeight w:val="285"/>
        </w:trPr>
        <w:tc>
          <w:tcPr>
            <w:tcW w:w="982" w:type="dxa"/>
            <w:tcBorders>
              <w:top w:val="nil"/>
              <w:right w:val="single" w:sz="4" w:space="0" w:color="auto"/>
            </w:tcBorders>
            <w:shd w:val="clear" w:color="auto" w:fill="auto"/>
            <w:noWrap/>
            <w:vAlign w:val="bottom"/>
            <w:hideMark/>
          </w:tcPr>
          <w:p w:rsidR="001C4C09" w:rsidRPr="00123B4D" w:rsidRDefault="001C4C09" w:rsidP="00C81399">
            <w:pPr>
              <w:jc w:val="center"/>
              <w:rPr>
                <w:color w:val="000000"/>
                <w:sz w:val="22"/>
                <w:szCs w:val="22"/>
              </w:rPr>
            </w:pP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C09" w:rsidRPr="00123B4D" w:rsidRDefault="002032B2" w:rsidP="002032B2">
            <w:pPr>
              <w:jc w:val="right"/>
              <w:rPr>
                <w:color w:val="000000"/>
                <w:sz w:val="22"/>
                <w:szCs w:val="22"/>
              </w:rPr>
            </w:pPr>
            <w:r w:rsidRPr="00123B4D">
              <w:rPr>
                <w:sz w:val="22"/>
                <w:szCs w:val="22"/>
              </w:rPr>
              <w:t xml:space="preserve">Plānotie izdevumi, peļņa   </w:t>
            </w:r>
            <w:r w:rsidR="00207136" w:rsidRPr="00123B4D">
              <w:rPr>
                <w:sz w:val="22"/>
                <w:szCs w:val="22"/>
              </w:rPr>
              <w:t>%</w:t>
            </w:r>
          </w:p>
        </w:tc>
        <w:tc>
          <w:tcPr>
            <w:tcW w:w="1037" w:type="dxa"/>
            <w:tcBorders>
              <w:top w:val="nil"/>
              <w:left w:val="nil"/>
              <w:bottom w:val="single" w:sz="4" w:space="0" w:color="auto"/>
              <w:right w:val="single" w:sz="4" w:space="0" w:color="auto"/>
            </w:tcBorders>
            <w:shd w:val="clear" w:color="auto" w:fill="auto"/>
            <w:noWrap/>
            <w:vAlign w:val="bottom"/>
          </w:tcPr>
          <w:p w:rsidR="001C4C09" w:rsidRPr="00123B4D" w:rsidRDefault="001C4C09" w:rsidP="00C81399">
            <w:pPr>
              <w:jc w:val="center"/>
              <w:rPr>
                <w:color w:val="000000"/>
                <w:sz w:val="22"/>
                <w:szCs w:val="22"/>
              </w:rPr>
            </w:pPr>
          </w:p>
        </w:tc>
        <w:tc>
          <w:tcPr>
            <w:tcW w:w="1270" w:type="dxa"/>
            <w:tcBorders>
              <w:top w:val="nil"/>
              <w:left w:val="nil"/>
              <w:bottom w:val="single" w:sz="4" w:space="0" w:color="auto"/>
              <w:right w:val="single" w:sz="4" w:space="0" w:color="auto"/>
            </w:tcBorders>
            <w:shd w:val="clear" w:color="auto" w:fill="auto"/>
            <w:noWrap/>
            <w:vAlign w:val="bottom"/>
          </w:tcPr>
          <w:p w:rsidR="001C4C09" w:rsidRPr="00123B4D" w:rsidRDefault="001C4C09" w:rsidP="001C4C09">
            <w:pPr>
              <w:rPr>
                <w:color w:val="000000"/>
                <w:sz w:val="22"/>
                <w:szCs w:val="22"/>
              </w:rPr>
            </w:pPr>
          </w:p>
        </w:tc>
      </w:tr>
      <w:tr w:rsidR="001C4C09" w:rsidRPr="001C4C09" w:rsidTr="00B651C4">
        <w:trPr>
          <w:trHeight w:val="285"/>
        </w:trPr>
        <w:tc>
          <w:tcPr>
            <w:tcW w:w="982" w:type="dxa"/>
            <w:tcBorders>
              <w:right w:val="single" w:sz="4" w:space="0" w:color="auto"/>
            </w:tcBorders>
            <w:shd w:val="clear" w:color="auto" w:fill="auto"/>
            <w:noWrap/>
            <w:vAlign w:val="bottom"/>
            <w:hideMark/>
          </w:tcPr>
          <w:p w:rsidR="001C4C09" w:rsidRPr="00123B4D" w:rsidRDefault="001C4C09" w:rsidP="00C81399">
            <w:pPr>
              <w:jc w:val="center"/>
              <w:rPr>
                <w:color w:val="000000"/>
                <w:sz w:val="22"/>
                <w:szCs w:val="22"/>
              </w:rPr>
            </w:pP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C4C09" w:rsidRPr="00123B4D" w:rsidRDefault="00207136" w:rsidP="002032B2">
            <w:pPr>
              <w:jc w:val="right"/>
              <w:rPr>
                <w:color w:val="000000"/>
                <w:sz w:val="22"/>
                <w:szCs w:val="22"/>
              </w:rPr>
            </w:pPr>
            <w:r w:rsidRPr="00123B4D">
              <w:rPr>
                <w:sz w:val="22"/>
                <w:szCs w:val="22"/>
              </w:rPr>
              <w:t>VSOI 24.09%</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1C4C09" w:rsidRPr="00123B4D" w:rsidRDefault="001C4C09" w:rsidP="00C81399">
            <w:pPr>
              <w:jc w:val="center"/>
              <w:rPr>
                <w:color w:val="00000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bottom"/>
          </w:tcPr>
          <w:p w:rsidR="001C4C09" w:rsidRPr="00123B4D" w:rsidRDefault="001C4C09" w:rsidP="001C4C09">
            <w:pPr>
              <w:rPr>
                <w:color w:val="000000"/>
                <w:sz w:val="22"/>
                <w:szCs w:val="22"/>
              </w:rPr>
            </w:pPr>
          </w:p>
        </w:tc>
      </w:tr>
      <w:tr w:rsidR="002032B2" w:rsidRPr="001C4C09" w:rsidTr="00B651C4">
        <w:trPr>
          <w:trHeight w:val="285"/>
        </w:trPr>
        <w:tc>
          <w:tcPr>
            <w:tcW w:w="982" w:type="dxa"/>
            <w:tcBorders>
              <w:right w:val="single" w:sz="4" w:space="0" w:color="auto"/>
            </w:tcBorders>
            <w:shd w:val="clear" w:color="auto" w:fill="auto"/>
            <w:noWrap/>
            <w:vAlign w:val="bottom"/>
          </w:tcPr>
          <w:p w:rsidR="002032B2" w:rsidRPr="00123B4D" w:rsidRDefault="002032B2" w:rsidP="002032B2">
            <w:pPr>
              <w:jc w:val="center"/>
              <w:rPr>
                <w:color w:val="000000"/>
                <w:sz w:val="22"/>
                <w:szCs w:val="22"/>
              </w:rPr>
            </w:pP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2B2" w:rsidRPr="00123B4D" w:rsidRDefault="002032B2" w:rsidP="002032B2">
            <w:pPr>
              <w:jc w:val="right"/>
              <w:rPr>
                <w:sz w:val="22"/>
                <w:szCs w:val="22"/>
              </w:rPr>
            </w:pPr>
            <w:r w:rsidRPr="00123B4D">
              <w:rPr>
                <w:sz w:val="22"/>
                <w:szCs w:val="22"/>
              </w:rPr>
              <w:t>Kopā</w:t>
            </w:r>
            <w:r w:rsidR="00D658E9" w:rsidRPr="00123B4D">
              <w:rPr>
                <w:sz w:val="22"/>
                <w:szCs w:val="22"/>
              </w:rPr>
              <w:t>:</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2032B2" w:rsidRPr="00123B4D" w:rsidRDefault="002032B2" w:rsidP="002032B2">
            <w:pPr>
              <w:rPr>
                <w:rFonts w:ascii="Arial" w:hAnsi="Arial" w:cs="Arial"/>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bottom"/>
          </w:tcPr>
          <w:p w:rsidR="002032B2" w:rsidRPr="00123B4D" w:rsidRDefault="002032B2" w:rsidP="002032B2">
            <w:pPr>
              <w:rPr>
                <w:color w:val="000000"/>
                <w:sz w:val="22"/>
                <w:szCs w:val="22"/>
              </w:rPr>
            </w:pPr>
          </w:p>
        </w:tc>
      </w:tr>
      <w:tr w:rsidR="002032B2" w:rsidRPr="001C4C09" w:rsidTr="00B651C4">
        <w:trPr>
          <w:trHeight w:val="285"/>
        </w:trPr>
        <w:tc>
          <w:tcPr>
            <w:tcW w:w="982" w:type="dxa"/>
            <w:tcBorders>
              <w:right w:val="single" w:sz="4" w:space="0" w:color="auto"/>
            </w:tcBorders>
            <w:shd w:val="clear" w:color="auto" w:fill="auto"/>
            <w:noWrap/>
            <w:vAlign w:val="bottom"/>
          </w:tcPr>
          <w:p w:rsidR="002032B2" w:rsidRPr="00123B4D" w:rsidRDefault="002032B2" w:rsidP="002032B2">
            <w:pPr>
              <w:jc w:val="center"/>
              <w:rPr>
                <w:color w:val="000000"/>
                <w:sz w:val="22"/>
                <w:szCs w:val="22"/>
              </w:rPr>
            </w:pP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2B2" w:rsidRPr="00123B4D" w:rsidRDefault="002032B2" w:rsidP="002032B2">
            <w:pPr>
              <w:jc w:val="right"/>
              <w:rPr>
                <w:sz w:val="22"/>
                <w:szCs w:val="22"/>
              </w:rPr>
            </w:pPr>
            <w:r w:rsidRPr="00123B4D">
              <w:rPr>
                <w:sz w:val="22"/>
                <w:szCs w:val="22"/>
              </w:rPr>
              <w:t>PVN 21%</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2032B2" w:rsidRPr="00123B4D" w:rsidRDefault="002032B2" w:rsidP="002032B2">
            <w:pPr>
              <w:jc w:val="center"/>
              <w:rPr>
                <w:color w:val="00000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bottom"/>
          </w:tcPr>
          <w:p w:rsidR="002032B2" w:rsidRPr="00123B4D" w:rsidRDefault="002032B2" w:rsidP="002032B2">
            <w:pPr>
              <w:rPr>
                <w:color w:val="000000"/>
                <w:sz w:val="22"/>
                <w:szCs w:val="22"/>
              </w:rPr>
            </w:pPr>
          </w:p>
        </w:tc>
      </w:tr>
      <w:tr w:rsidR="002032B2" w:rsidRPr="001C4C09" w:rsidTr="00B651C4">
        <w:trPr>
          <w:trHeight w:val="285"/>
        </w:trPr>
        <w:tc>
          <w:tcPr>
            <w:tcW w:w="982" w:type="dxa"/>
            <w:tcBorders>
              <w:right w:val="single" w:sz="4" w:space="0" w:color="auto"/>
            </w:tcBorders>
            <w:shd w:val="clear" w:color="auto" w:fill="auto"/>
            <w:noWrap/>
            <w:vAlign w:val="bottom"/>
          </w:tcPr>
          <w:p w:rsidR="002032B2" w:rsidRPr="00123B4D" w:rsidRDefault="002032B2" w:rsidP="002032B2">
            <w:pPr>
              <w:jc w:val="center"/>
              <w:rPr>
                <w:color w:val="000000"/>
                <w:sz w:val="22"/>
                <w:szCs w:val="22"/>
              </w:rPr>
            </w:pPr>
          </w:p>
        </w:tc>
        <w:tc>
          <w:tcPr>
            <w:tcW w:w="60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32B2" w:rsidRPr="00123B4D" w:rsidRDefault="002032B2" w:rsidP="002032B2">
            <w:pPr>
              <w:jc w:val="right"/>
              <w:rPr>
                <w:sz w:val="22"/>
                <w:szCs w:val="22"/>
              </w:rPr>
            </w:pPr>
            <w:r w:rsidRPr="00123B4D">
              <w:rPr>
                <w:sz w:val="22"/>
                <w:szCs w:val="22"/>
              </w:rPr>
              <w:t>Kopējā summa EURO</w:t>
            </w:r>
          </w:p>
        </w:tc>
        <w:tc>
          <w:tcPr>
            <w:tcW w:w="1037" w:type="dxa"/>
            <w:tcBorders>
              <w:top w:val="single" w:sz="4" w:space="0" w:color="auto"/>
              <w:left w:val="nil"/>
              <w:bottom w:val="single" w:sz="4" w:space="0" w:color="auto"/>
              <w:right w:val="single" w:sz="4" w:space="0" w:color="auto"/>
            </w:tcBorders>
            <w:shd w:val="clear" w:color="auto" w:fill="auto"/>
            <w:noWrap/>
            <w:vAlign w:val="bottom"/>
          </w:tcPr>
          <w:p w:rsidR="002032B2" w:rsidRPr="00123B4D" w:rsidRDefault="002032B2" w:rsidP="002032B2">
            <w:pPr>
              <w:jc w:val="center"/>
              <w:rPr>
                <w:color w:val="000000"/>
                <w:sz w:val="22"/>
                <w:szCs w:val="22"/>
              </w:rPr>
            </w:pPr>
          </w:p>
        </w:tc>
        <w:tc>
          <w:tcPr>
            <w:tcW w:w="1270" w:type="dxa"/>
            <w:tcBorders>
              <w:top w:val="single" w:sz="4" w:space="0" w:color="auto"/>
              <w:left w:val="nil"/>
              <w:bottom w:val="single" w:sz="4" w:space="0" w:color="auto"/>
              <w:right w:val="single" w:sz="4" w:space="0" w:color="auto"/>
            </w:tcBorders>
            <w:shd w:val="clear" w:color="auto" w:fill="auto"/>
            <w:noWrap/>
            <w:vAlign w:val="bottom"/>
          </w:tcPr>
          <w:p w:rsidR="002032B2" w:rsidRPr="001C4C09" w:rsidRDefault="002032B2" w:rsidP="002032B2">
            <w:pPr>
              <w:rPr>
                <w:color w:val="000000"/>
              </w:rPr>
            </w:pPr>
          </w:p>
        </w:tc>
      </w:tr>
    </w:tbl>
    <w:p w:rsidR="002F2E11" w:rsidRDefault="002F2E11" w:rsidP="002F2E11"/>
    <w:p w:rsidR="00AA0551" w:rsidRDefault="00AA0551"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F341DC" w:rsidRDefault="00F341DC" w:rsidP="002032B2">
      <w:pPr>
        <w:shd w:val="clear" w:color="auto" w:fill="FFFFFF"/>
        <w:textAlignment w:val="baseline"/>
        <w:outlineLvl w:val="1"/>
        <w:rPr>
          <w:i/>
          <w:color w:val="000000"/>
          <w:sz w:val="26"/>
          <w:szCs w:val="26"/>
        </w:rPr>
      </w:pPr>
    </w:p>
    <w:p w:rsidR="00AA0551" w:rsidRPr="00FA329A" w:rsidRDefault="00AA0551" w:rsidP="00AA0551">
      <w:pPr>
        <w:jc w:val="right"/>
        <w:rPr>
          <w:b/>
        </w:rPr>
      </w:pPr>
      <w:r>
        <w:rPr>
          <w:b/>
        </w:rPr>
        <w:t>4</w:t>
      </w:r>
      <w:r w:rsidRPr="00FA329A">
        <w:rPr>
          <w:b/>
        </w:rPr>
        <w:t>.pielikums nolikumam</w:t>
      </w:r>
    </w:p>
    <w:p w:rsidR="00AA0551" w:rsidRPr="00981AA1" w:rsidRDefault="00AA0551" w:rsidP="00AA0551">
      <w:pPr>
        <w:pStyle w:val="Title"/>
        <w:ind w:right="28"/>
        <w:jc w:val="right"/>
        <w:rPr>
          <w:rFonts w:ascii="Times New Roman" w:hAnsi="Times New Roman"/>
          <w:b/>
          <w:sz w:val="24"/>
        </w:rPr>
      </w:pPr>
      <w:r w:rsidRPr="00981AA1">
        <w:rPr>
          <w:rFonts w:ascii="Times New Roman" w:hAnsi="Times New Roman"/>
          <w:b/>
          <w:sz w:val="24"/>
        </w:rPr>
        <w:t xml:space="preserve">ID Nr. </w:t>
      </w:r>
      <w:r w:rsidR="002032B2" w:rsidRPr="000E2E88">
        <w:rPr>
          <w:rFonts w:ascii="Times New Roman" w:hAnsi="Times New Roman"/>
          <w:sz w:val="24"/>
          <w:szCs w:val="24"/>
        </w:rPr>
        <w:t>RVT2015/</w:t>
      </w:r>
      <w:r w:rsidR="000E2E88" w:rsidRPr="000E2E88">
        <w:rPr>
          <w:rFonts w:ascii="Times New Roman" w:hAnsi="Times New Roman"/>
          <w:sz w:val="24"/>
          <w:szCs w:val="24"/>
        </w:rPr>
        <w:t>37</w:t>
      </w:r>
    </w:p>
    <w:p w:rsidR="00AA0551" w:rsidRDefault="00AA0551" w:rsidP="00AA0551">
      <w:pPr>
        <w:shd w:val="clear" w:color="auto" w:fill="FFFFFF"/>
        <w:jc w:val="right"/>
        <w:textAlignment w:val="baseline"/>
        <w:outlineLvl w:val="1"/>
        <w:rPr>
          <w:i/>
          <w:color w:val="000000"/>
          <w:sz w:val="26"/>
          <w:szCs w:val="26"/>
        </w:rPr>
      </w:pPr>
    </w:p>
    <w:p w:rsidR="00AA0551" w:rsidRPr="00A80D42" w:rsidRDefault="00AA0551" w:rsidP="00AA0551">
      <w:pPr>
        <w:widowControl w:val="0"/>
        <w:tabs>
          <w:tab w:val="left" w:pos="5348"/>
        </w:tabs>
        <w:overflowPunct w:val="0"/>
        <w:autoSpaceDE w:val="0"/>
        <w:autoSpaceDN w:val="0"/>
        <w:adjustRightInd w:val="0"/>
        <w:spacing w:after="120"/>
        <w:jc w:val="right"/>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A0551" w:rsidRDefault="00AA0551" w:rsidP="00AA0551">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rPr>
        <w:t>„</w:t>
      </w:r>
      <w:r w:rsidR="00F341DC">
        <w:rPr>
          <w:b/>
          <w:kern w:val="28"/>
          <w:sz w:val="28"/>
          <w:szCs w:val="28"/>
        </w:rPr>
        <w:t>S</w:t>
      </w:r>
      <w:r w:rsidR="00F341DC">
        <w:rPr>
          <w:b/>
          <w:kern w:val="28"/>
          <w:sz w:val="28"/>
          <w:szCs w:val="28"/>
        </w:rPr>
        <w:t>anitāra mezgla un</w:t>
      </w:r>
      <w:r w:rsidR="00F341DC">
        <w:rPr>
          <w:b/>
          <w:kern w:val="28"/>
          <w:sz w:val="28"/>
          <w:szCs w:val="28"/>
        </w:rPr>
        <w:t xml:space="preserve"> m</w:t>
      </w:r>
      <w:r w:rsidR="002032B2">
        <w:rPr>
          <w:b/>
          <w:kern w:val="28"/>
          <w:sz w:val="28"/>
          <w:szCs w:val="28"/>
        </w:rPr>
        <w:t>ācību auditorijas</w:t>
      </w:r>
      <w:r w:rsidR="00A7707B">
        <w:rPr>
          <w:b/>
          <w:kern w:val="28"/>
          <w:sz w:val="28"/>
          <w:szCs w:val="28"/>
        </w:rPr>
        <w:t xml:space="preserve"> </w:t>
      </w:r>
      <w:r w:rsidR="002032B2">
        <w:rPr>
          <w:b/>
          <w:kern w:val="28"/>
          <w:sz w:val="28"/>
          <w:szCs w:val="28"/>
        </w:rPr>
        <w:t>remonta darbi</w:t>
      </w:r>
      <w:r>
        <w:rPr>
          <w:b/>
          <w:kern w:val="28"/>
          <w:sz w:val="28"/>
          <w:szCs w:val="28"/>
        </w:rPr>
        <w:t>”</w:t>
      </w:r>
    </w:p>
    <w:p w:rsidR="00AA0551" w:rsidRPr="00AA0551" w:rsidRDefault="00AA0551" w:rsidP="00AA0551">
      <w:pPr>
        <w:widowControl w:val="0"/>
        <w:tabs>
          <w:tab w:val="left" w:pos="5348"/>
        </w:tabs>
        <w:overflowPunct w:val="0"/>
        <w:autoSpaceDE w:val="0"/>
        <w:autoSpaceDN w:val="0"/>
        <w:adjustRightInd w:val="0"/>
        <w:jc w:val="center"/>
        <w:rPr>
          <w:b/>
          <w:bCs/>
          <w:i/>
          <w:kern w:val="28"/>
          <w:sz w:val="26"/>
          <w:szCs w:val="26"/>
          <w:lang w:val="de-DE"/>
        </w:rPr>
      </w:pPr>
      <w:r>
        <w:rPr>
          <w:b/>
          <w:bCs/>
          <w:i/>
          <w:kern w:val="28"/>
          <w:sz w:val="26"/>
          <w:szCs w:val="26"/>
          <w:lang w:val="de-DE"/>
        </w:rPr>
        <w:t xml:space="preserve"> </w:t>
      </w:r>
    </w:p>
    <w:p w:rsidR="00AA0551" w:rsidRPr="00A80D42" w:rsidRDefault="00AA0551" w:rsidP="00AA0551">
      <w:pPr>
        <w:widowControl w:val="0"/>
        <w:tabs>
          <w:tab w:val="left" w:pos="5348"/>
        </w:tabs>
        <w:overflowPunct w:val="0"/>
        <w:autoSpaceDE w:val="0"/>
        <w:autoSpaceDN w:val="0"/>
        <w:adjustRightInd w:val="0"/>
        <w:rPr>
          <w:kern w:val="28"/>
          <w:lang w:val="de-DE"/>
        </w:rPr>
      </w:pPr>
    </w:p>
    <w:p w:rsidR="00AA0551" w:rsidRPr="00A80D42" w:rsidRDefault="00AA0551" w:rsidP="00AA0551">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AA0551" w:rsidRPr="00C22D3A" w:rsidTr="00AA0551">
        <w:tc>
          <w:tcPr>
            <w:tcW w:w="3686" w:type="dxa"/>
            <w:tcBorders>
              <w:top w:val="single" w:sz="1" w:space="0" w:color="000000"/>
              <w:left w:val="single" w:sz="1" w:space="0" w:color="000000"/>
              <w:bottom w:val="single" w:sz="1" w:space="0" w:color="000000"/>
            </w:tcBorders>
            <w:vAlign w:val="center"/>
          </w:tcPr>
          <w:p w:rsidR="00AA0551" w:rsidRDefault="00AA0551" w:rsidP="00AA0551">
            <w:pPr>
              <w:suppressLineNumbers/>
              <w:tabs>
                <w:tab w:val="left" w:pos="5348"/>
              </w:tabs>
              <w:suppressAutoHyphens/>
              <w:jc w:val="center"/>
              <w:rPr>
                <w:b/>
                <w:lang w:eastAsia="ar-SA"/>
              </w:rPr>
            </w:pPr>
            <w:r>
              <w:rPr>
                <w:b/>
                <w:lang w:eastAsia="ar-SA"/>
              </w:rPr>
              <w:t>Pretendenta pārstāvis</w:t>
            </w:r>
          </w:p>
          <w:p w:rsidR="00AA0551" w:rsidRPr="00C22D3A" w:rsidRDefault="00AA0551" w:rsidP="00AA0551">
            <w:pPr>
              <w:suppressLineNumbers/>
              <w:tabs>
                <w:tab w:val="left" w:pos="5348"/>
              </w:tabs>
              <w:suppressAutoHyphens/>
              <w:jc w:val="center"/>
              <w:rPr>
                <w:b/>
                <w:lang w:eastAsia="ar-SA"/>
              </w:rPr>
            </w:pPr>
            <w:r>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AA0551" w:rsidRDefault="00AA0551" w:rsidP="00AA0551">
            <w:pPr>
              <w:suppressLineNumbers/>
              <w:tabs>
                <w:tab w:val="left" w:pos="5348"/>
              </w:tabs>
              <w:suppressAutoHyphens/>
              <w:jc w:val="center"/>
              <w:rPr>
                <w:b/>
                <w:lang w:eastAsia="ar-SA"/>
              </w:rPr>
            </w:pPr>
            <w:r w:rsidRPr="00C22D3A">
              <w:rPr>
                <w:b/>
                <w:lang w:eastAsia="ar-SA"/>
              </w:rPr>
              <w:t xml:space="preserve">Apskates </w:t>
            </w:r>
          </w:p>
          <w:p w:rsidR="00AA0551" w:rsidRPr="00C22D3A" w:rsidRDefault="00AA0551" w:rsidP="00AA0551">
            <w:pPr>
              <w:suppressLineNumbers/>
              <w:tabs>
                <w:tab w:val="left" w:pos="5348"/>
              </w:tabs>
              <w:suppressAutoHyphens/>
              <w:jc w:val="center"/>
              <w:rPr>
                <w:b/>
                <w:lang w:eastAsia="ar-SA"/>
              </w:rPr>
            </w:pPr>
            <w:r>
              <w:rPr>
                <w:b/>
                <w:lang w:eastAsia="ar-SA"/>
              </w:rPr>
              <w:t xml:space="preserve">datums / </w:t>
            </w:r>
            <w:r w:rsidRPr="00C22D3A">
              <w:rPr>
                <w:b/>
                <w:lang w:eastAsia="ar-SA"/>
              </w:rPr>
              <w:t>laiks</w:t>
            </w:r>
          </w:p>
        </w:tc>
        <w:tc>
          <w:tcPr>
            <w:tcW w:w="3969" w:type="dxa"/>
            <w:tcBorders>
              <w:top w:val="single" w:sz="2" w:space="0" w:color="000000"/>
              <w:left w:val="single" w:sz="2" w:space="0" w:color="000000"/>
              <w:bottom w:val="single" w:sz="2" w:space="0" w:color="000000"/>
              <w:right w:val="single" w:sz="4" w:space="0" w:color="auto"/>
            </w:tcBorders>
            <w:vAlign w:val="center"/>
          </w:tcPr>
          <w:p w:rsidR="00AA0551" w:rsidRPr="00C22D3A" w:rsidRDefault="00AA0551" w:rsidP="00AA0551">
            <w:pPr>
              <w:suppressLineNumbers/>
              <w:tabs>
                <w:tab w:val="left" w:pos="5348"/>
              </w:tabs>
              <w:suppressAutoHyphens/>
              <w:jc w:val="center"/>
              <w:rPr>
                <w:b/>
                <w:lang w:eastAsia="ar-SA"/>
              </w:rPr>
            </w:pPr>
            <w:r w:rsidRPr="00C22D3A">
              <w:rPr>
                <w:b/>
                <w:lang w:eastAsia="ar-SA"/>
              </w:rPr>
              <w:t>Pasūtītāja pārstāvja paraksts apliecinājumam par pretendenta veikto objekta apskati</w:t>
            </w:r>
          </w:p>
        </w:tc>
      </w:tr>
      <w:tr w:rsidR="00AA0551" w:rsidRPr="00A80D42" w:rsidTr="00AA0551">
        <w:tc>
          <w:tcPr>
            <w:tcW w:w="3686" w:type="dxa"/>
            <w:tcBorders>
              <w:left w:val="single" w:sz="1" w:space="0" w:color="000000"/>
              <w:bottom w:val="single" w:sz="1" w:space="0" w:color="000000"/>
            </w:tcBorders>
          </w:tcPr>
          <w:p w:rsidR="00AA0551" w:rsidRPr="00A80D42"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p w:rsidR="00AA0551" w:rsidRPr="00A80D42"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p w:rsidR="00AA0551" w:rsidRPr="00A80D42" w:rsidRDefault="00AA0551" w:rsidP="00AA0551">
            <w:pPr>
              <w:widowControl w:val="0"/>
              <w:tabs>
                <w:tab w:val="left" w:pos="5348"/>
              </w:tabs>
              <w:overflowPunct w:val="0"/>
              <w:autoSpaceDE w:val="0"/>
              <w:autoSpaceDN w:val="0"/>
              <w:adjustRightInd w:val="0"/>
              <w:snapToGrid w:val="0"/>
              <w:rPr>
                <w:iCs/>
                <w:color w:val="000000"/>
                <w:spacing w:val="-4"/>
                <w:kern w:val="28"/>
                <w:lang w:val="en-GB"/>
              </w:rPr>
            </w:pPr>
          </w:p>
        </w:tc>
        <w:tc>
          <w:tcPr>
            <w:tcW w:w="1843" w:type="dxa"/>
            <w:tcBorders>
              <w:left w:val="single" w:sz="1" w:space="0" w:color="000000"/>
              <w:bottom w:val="single" w:sz="1" w:space="0" w:color="000000"/>
              <w:right w:val="single" w:sz="2" w:space="0" w:color="000000"/>
            </w:tcBorders>
          </w:tcPr>
          <w:p w:rsidR="00AA0551" w:rsidRPr="00A80D42" w:rsidRDefault="00A7707B" w:rsidP="001C7B58">
            <w:pPr>
              <w:suppressLineNumbers/>
              <w:tabs>
                <w:tab w:val="left" w:pos="5348"/>
              </w:tabs>
              <w:suppressAutoHyphens/>
              <w:jc w:val="center"/>
              <w:rPr>
                <w:lang w:eastAsia="ar-SA"/>
              </w:rPr>
            </w:pPr>
            <w:r w:rsidRPr="00F341DC">
              <w:rPr>
                <w:lang w:eastAsia="ar-SA"/>
              </w:rPr>
              <w:t>30</w:t>
            </w:r>
            <w:r w:rsidR="00763568" w:rsidRPr="00F341DC">
              <w:rPr>
                <w:lang w:eastAsia="ar-SA"/>
              </w:rPr>
              <w:t>.10</w:t>
            </w:r>
            <w:r w:rsidR="00AA0551" w:rsidRPr="00F341DC">
              <w:rPr>
                <w:lang w:eastAsia="ar-SA"/>
              </w:rPr>
              <w:t>.20</w:t>
            </w:r>
            <w:r w:rsidR="001C7B58" w:rsidRPr="00F341DC">
              <w:rPr>
                <w:lang w:eastAsia="ar-SA"/>
              </w:rPr>
              <w:t>1</w:t>
            </w:r>
            <w:r w:rsidR="00AA0551" w:rsidRPr="00F341DC">
              <w:rPr>
                <w:lang w:eastAsia="ar-SA"/>
              </w:rPr>
              <w:t>5</w:t>
            </w:r>
            <w:r w:rsidR="001C7B58" w:rsidRPr="00F341DC">
              <w:rPr>
                <w:lang w:eastAsia="ar-SA"/>
              </w:rPr>
              <w:t>, plkst.14</w:t>
            </w:r>
            <w:r w:rsidR="00AA0551" w:rsidRPr="00F341DC">
              <w:rPr>
                <w:lang w:eastAsia="ar-SA"/>
              </w:rPr>
              <w:t>:00</w:t>
            </w:r>
          </w:p>
        </w:tc>
        <w:tc>
          <w:tcPr>
            <w:tcW w:w="3969" w:type="dxa"/>
            <w:tcBorders>
              <w:top w:val="single" w:sz="2" w:space="0" w:color="000000"/>
              <w:left w:val="single" w:sz="2" w:space="0" w:color="000000"/>
              <w:bottom w:val="single" w:sz="2" w:space="0" w:color="000000"/>
              <w:right w:val="single" w:sz="4" w:space="0" w:color="auto"/>
            </w:tcBorders>
          </w:tcPr>
          <w:p w:rsidR="00AA0551" w:rsidRPr="00A80D42" w:rsidRDefault="00AA0551" w:rsidP="00AA0551">
            <w:pPr>
              <w:suppressLineNumbers/>
              <w:tabs>
                <w:tab w:val="left" w:pos="5348"/>
              </w:tabs>
              <w:suppressAutoHyphens/>
              <w:rPr>
                <w:lang w:eastAsia="ar-SA"/>
              </w:rPr>
            </w:pPr>
          </w:p>
          <w:p w:rsidR="00AA0551" w:rsidRPr="00A80D42" w:rsidRDefault="00AA0551" w:rsidP="00AA0551">
            <w:pPr>
              <w:suppressLineNumbers/>
              <w:tabs>
                <w:tab w:val="left" w:pos="5348"/>
              </w:tabs>
              <w:suppressAutoHyphens/>
              <w:rPr>
                <w:lang w:eastAsia="ar-SA"/>
              </w:rPr>
            </w:pPr>
            <w:r>
              <w:rPr>
                <w:lang w:eastAsia="ar-SA"/>
              </w:rPr>
              <w:t xml:space="preserve">  ______________</w:t>
            </w:r>
            <w:r w:rsidR="00DD0E5D">
              <w:rPr>
                <w:lang w:eastAsia="ar-SA"/>
              </w:rPr>
              <w:t>______</w:t>
            </w:r>
            <w:r>
              <w:rPr>
                <w:lang w:eastAsia="ar-SA"/>
              </w:rPr>
              <w:t>/ I. Sloka/</w:t>
            </w:r>
          </w:p>
          <w:p w:rsidR="00AA0551" w:rsidRPr="00A80D42" w:rsidRDefault="00AA0551" w:rsidP="00AA0551">
            <w:pPr>
              <w:suppressLineNumbers/>
              <w:tabs>
                <w:tab w:val="left" w:pos="5348"/>
              </w:tabs>
              <w:suppressAutoHyphens/>
              <w:jc w:val="right"/>
              <w:rPr>
                <w:lang w:eastAsia="ar-SA"/>
              </w:rPr>
            </w:pPr>
            <w:r w:rsidRPr="00A80D42">
              <w:rPr>
                <w:lang w:eastAsia="ar-SA"/>
              </w:rPr>
              <w:t xml:space="preserve">  </w:t>
            </w:r>
          </w:p>
        </w:tc>
      </w:tr>
    </w:tbl>
    <w:p w:rsidR="00AA0551" w:rsidRDefault="00AA0551" w:rsidP="00AA0551">
      <w:pPr>
        <w:widowControl w:val="0"/>
        <w:tabs>
          <w:tab w:val="left" w:pos="5348"/>
        </w:tabs>
        <w:overflowPunct w:val="0"/>
        <w:autoSpaceDE w:val="0"/>
        <w:autoSpaceDN w:val="0"/>
        <w:adjustRightInd w:val="0"/>
        <w:rPr>
          <w:kern w:val="28"/>
          <w:lang w:val="en-GB"/>
        </w:rPr>
      </w:pPr>
    </w:p>
    <w:p w:rsidR="00AA0551" w:rsidRDefault="00AA0551" w:rsidP="00AA0551">
      <w:pPr>
        <w:widowControl w:val="0"/>
        <w:tabs>
          <w:tab w:val="left" w:pos="5348"/>
        </w:tabs>
        <w:overflowPunct w:val="0"/>
        <w:autoSpaceDE w:val="0"/>
        <w:autoSpaceDN w:val="0"/>
        <w:adjustRightInd w:val="0"/>
        <w:rPr>
          <w:kern w:val="28"/>
          <w:lang w:val="en-GB"/>
        </w:rPr>
      </w:pPr>
    </w:p>
    <w:p w:rsidR="00AA0551" w:rsidRPr="00CE10D1" w:rsidRDefault="00AA0551" w:rsidP="00AA0551">
      <w:pPr>
        <w:widowControl w:val="0"/>
        <w:tabs>
          <w:tab w:val="left" w:pos="5348"/>
        </w:tabs>
        <w:overflowPunct w:val="0"/>
        <w:autoSpaceDE w:val="0"/>
        <w:autoSpaceDN w:val="0"/>
        <w:adjustRightInd w:val="0"/>
        <w:jc w:val="both"/>
        <w:rPr>
          <w:kern w:val="28"/>
          <w:sz w:val="26"/>
          <w:szCs w:val="26"/>
        </w:rPr>
      </w:pPr>
      <w:r w:rsidRPr="00CE10D1">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CE10D1">
        <w:rPr>
          <w:kern w:val="28"/>
          <w:sz w:val="26"/>
          <w:szCs w:val="26"/>
        </w:rPr>
        <w:t>.</w:t>
      </w: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 w:rsidR="00AA0551" w:rsidRPr="00A80D42" w:rsidRDefault="00AA0551" w:rsidP="00AA0551"/>
    <w:p w:rsidR="00AA0551" w:rsidRPr="00CE10D1" w:rsidRDefault="00AA0551" w:rsidP="00AA0551">
      <w:pPr>
        <w:rPr>
          <w:sz w:val="26"/>
          <w:szCs w:val="26"/>
        </w:rPr>
      </w:pPr>
      <w:r w:rsidRPr="00CE10D1">
        <w:rPr>
          <w:sz w:val="26"/>
          <w:szCs w:val="26"/>
        </w:rPr>
        <w:t>Pretendents:</w:t>
      </w:r>
    </w:p>
    <w:p w:rsidR="00AA0551" w:rsidRPr="00CE10D1" w:rsidRDefault="00AA0551" w:rsidP="00AA0551">
      <w:pPr>
        <w:rPr>
          <w:sz w:val="26"/>
          <w:szCs w:val="26"/>
        </w:rPr>
      </w:pPr>
    </w:p>
    <w:p w:rsidR="00AA0551" w:rsidRPr="00CE10D1" w:rsidRDefault="00AA0551" w:rsidP="00AA0551">
      <w:pPr>
        <w:rPr>
          <w:sz w:val="26"/>
          <w:szCs w:val="26"/>
        </w:rPr>
      </w:pPr>
      <w:r w:rsidRPr="00CE10D1">
        <w:rPr>
          <w:sz w:val="26"/>
          <w:szCs w:val="26"/>
        </w:rPr>
        <w:t xml:space="preserve">_________________________________ </w:t>
      </w:r>
    </w:p>
    <w:p w:rsidR="00AA0551" w:rsidRPr="00AA0551" w:rsidRDefault="00AA0551" w:rsidP="00AA0551">
      <w:r w:rsidRPr="00AA0551">
        <w:t>(Paraksts, paraksta atšifrējums, datums)</w:t>
      </w:r>
    </w:p>
    <w:p w:rsidR="00AA0551" w:rsidRDefault="00AA0551"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Default="00A00C9C" w:rsidP="002F2E11"/>
    <w:p w:rsidR="00A00C9C" w:rsidRPr="000E2E88" w:rsidRDefault="00A00C9C" w:rsidP="00A00C9C">
      <w:pPr>
        <w:numPr>
          <w:ilvl w:val="0"/>
          <w:numId w:val="44"/>
        </w:numPr>
        <w:jc w:val="right"/>
        <w:rPr>
          <w:b/>
        </w:rPr>
      </w:pPr>
      <w:r w:rsidRPr="000E2E88">
        <w:rPr>
          <w:b/>
        </w:rPr>
        <w:lastRenderedPageBreak/>
        <w:t>pielikums nolikumam</w:t>
      </w:r>
    </w:p>
    <w:p w:rsidR="00A00C9C" w:rsidRPr="00A00C9C" w:rsidRDefault="00A00C9C" w:rsidP="00A00C9C">
      <w:pPr>
        <w:ind w:right="28" w:firstLine="720"/>
        <w:jc w:val="right"/>
        <w:outlineLvl w:val="0"/>
        <w:rPr>
          <w:rFonts w:ascii="RimTimes" w:hAnsi="RimTimes"/>
          <w:lang w:eastAsia="en-US"/>
        </w:rPr>
      </w:pPr>
      <w:r w:rsidRPr="000E2E88">
        <w:rPr>
          <w:b/>
          <w:szCs w:val="20"/>
          <w:lang w:eastAsia="en-US"/>
        </w:rPr>
        <w:t xml:space="preserve">ID Nr. </w:t>
      </w:r>
      <w:r w:rsidRPr="000E2E88">
        <w:rPr>
          <w:rFonts w:ascii="RimTimes" w:hAnsi="RimTimes"/>
          <w:lang w:eastAsia="en-US"/>
        </w:rPr>
        <w:t>RVT2015/</w:t>
      </w:r>
      <w:r w:rsidR="000E2E88" w:rsidRPr="000E2E88">
        <w:rPr>
          <w:rFonts w:ascii="RimTimes" w:hAnsi="RimTimes"/>
          <w:lang w:eastAsia="en-US"/>
        </w:rPr>
        <w:t>37</w:t>
      </w:r>
    </w:p>
    <w:p w:rsidR="00A00C9C" w:rsidRPr="00A00C9C" w:rsidRDefault="00A00C9C" w:rsidP="003E55D8">
      <w:pPr>
        <w:jc w:val="center"/>
        <w:outlineLvl w:val="0"/>
        <w:rPr>
          <w:rFonts w:ascii="RimTimes" w:hAnsi="RimTimes"/>
          <w:sz w:val="28"/>
          <w:lang w:eastAsia="en-US"/>
        </w:rPr>
      </w:pPr>
      <w:r w:rsidRPr="00A00C9C">
        <w:rPr>
          <w:rFonts w:ascii="RimTimes" w:hAnsi="RimTimes"/>
          <w:b/>
          <w:bCs/>
          <w:sz w:val="28"/>
          <w:szCs w:val="20"/>
          <w:lang w:eastAsia="en-US"/>
        </w:rPr>
        <w:br/>
      </w:r>
      <w:r w:rsidRPr="00A00C9C">
        <w:rPr>
          <w:rFonts w:ascii="RimTimes" w:hAnsi="RimTimes"/>
          <w:b/>
          <w:bCs/>
          <w:sz w:val="28"/>
          <w:szCs w:val="20"/>
          <w:lang w:eastAsia="en-US"/>
        </w:rPr>
        <w:br/>
      </w:r>
      <w:r w:rsidRPr="00A00C9C">
        <w:rPr>
          <w:rFonts w:ascii="RimTimes" w:hAnsi="RimTimes"/>
          <w:sz w:val="28"/>
          <w:lang w:eastAsia="en-US"/>
        </w:rPr>
        <w:t>LĪGUMS Nr. _____________</w:t>
      </w:r>
    </w:p>
    <w:p w:rsidR="00A00C9C" w:rsidRPr="00A00C9C" w:rsidRDefault="00A00C9C" w:rsidP="00A00C9C">
      <w:pPr>
        <w:jc w:val="center"/>
      </w:pPr>
      <w:r w:rsidRPr="00A00C9C">
        <w:t xml:space="preserve">(par </w:t>
      </w:r>
      <w:r w:rsidR="00F341DC">
        <w:t xml:space="preserve">sanitārā mezgla un </w:t>
      </w:r>
      <w:r>
        <w:t>mācību auditorijas</w:t>
      </w:r>
      <w:r w:rsidRPr="00A00C9C">
        <w:rPr>
          <w:kern w:val="28"/>
        </w:rPr>
        <w:t xml:space="preserve"> remonta</w:t>
      </w:r>
      <w:r w:rsidRPr="00A00C9C">
        <w:t xml:space="preserve"> darbiem)</w:t>
      </w:r>
    </w:p>
    <w:p w:rsidR="00A00C9C" w:rsidRPr="00A00C9C" w:rsidRDefault="00A00C9C" w:rsidP="00A00C9C">
      <w:pPr>
        <w:jc w:val="both"/>
      </w:pPr>
    </w:p>
    <w:p w:rsidR="00A00C9C" w:rsidRPr="00A00C9C" w:rsidRDefault="00A00C9C" w:rsidP="00A00C9C">
      <w:r w:rsidRPr="00A00C9C">
        <w:t xml:space="preserve">Rīgā </w:t>
      </w:r>
      <w:r w:rsidRPr="00A00C9C">
        <w:tab/>
      </w:r>
      <w:r w:rsidRPr="00A00C9C">
        <w:tab/>
      </w:r>
      <w:r w:rsidRPr="00A00C9C">
        <w:tab/>
      </w:r>
      <w:r w:rsidRPr="00A00C9C">
        <w:tab/>
      </w:r>
      <w:r w:rsidRPr="00A00C9C">
        <w:tab/>
      </w:r>
      <w:r w:rsidRPr="00A00C9C">
        <w:tab/>
      </w:r>
      <w:r w:rsidRPr="00A00C9C">
        <w:tab/>
        <w:t xml:space="preserve"> 2015. gada ___. ____________</w:t>
      </w:r>
    </w:p>
    <w:p w:rsidR="00A00C9C" w:rsidRPr="00A00C9C" w:rsidRDefault="00A00C9C" w:rsidP="00A00C9C"/>
    <w:p w:rsidR="00A00C9C" w:rsidRPr="00A00C9C" w:rsidRDefault="00A00C9C" w:rsidP="00A00C9C">
      <w:pPr>
        <w:jc w:val="both"/>
      </w:pPr>
      <w:r w:rsidRPr="00A00C9C">
        <w:t>Profesionālās izglītības kompetences centrs "Rīgas Valsts tehnikums"</w:t>
      </w:r>
      <w:r w:rsidRPr="00A00C9C">
        <w:rPr>
          <w:bCs/>
        </w:rPr>
        <w:t xml:space="preserve">, reģ. Nr. </w:t>
      </w:r>
      <w:r w:rsidRPr="00A00C9C">
        <w:rPr>
          <w:b/>
          <w:bCs/>
          <w:smallCaps/>
          <w:spacing w:val="5"/>
        </w:rPr>
        <w:t>90000281996,</w:t>
      </w:r>
      <w:r w:rsidRPr="00A00C9C">
        <w:rPr>
          <w:bCs/>
        </w:rPr>
        <w:t xml:space="preserve"> </w:t>
      </w:r>
      <w:r w:rsidRPr="00A00C9C">
        <w:t xml:space="preserve">turpmāk tekstā saukts </w:t>
      </w:r>
      <w:r w:rsidRPr="00A00C9C">
        <w:rPr>
          <w:b/>
        </w:rPr>
        <w:t>PASŪTĪTĀJS</w:t>
      </w:r>
      <w:r w:rsidRPr="00A00C9C">
        <w:t>, tā</w:t>
      </w:r>
      <w:r w:rsidR="00BC463F">
        <w:t>s</w:t>
      </w:r>
      <w:r w:rsidRPr="00A00C9C">
        <w:t xml:space="preserve"> direktores Dagnijas Vanagas personā, kura darbojas uz nolikuma pamata, no vienas puses, un</w:t>
      </w:r>
    </w:p>
    <w:p w:rsidR="00A00C9C" w:rsidRPr="00A00C9C" w:rsidRDefault="00A00C9C" w:rsidP="00A00C9C">
      <w:pPr>
        <w:jc w:val="both"/>
        <w:rPr>
          <w:b/>
          <w:bCs/>
        </w:rPr>
      </w:pPr>
      <w:r w:rsidRPr="00A00C9C">
        <w:t xml:space="preserve">_________________, reģ.Nr. ______________, turpmāk tekstā saukts </w:t>
      </w:r>
      <w:r w:rsidRPr="00A00C9C">
        <w:rPr>
          <w:rFonts w:ascii="Times New Roman Bold" w:hAnsi="Times New Roman Bold"/>
          <w:b/>
          <w:caps/>
        </w:rPr>
        <w:t>izpildītājs</w:t>
      </w:r>
      <w:r w:rsidRPr="00A00C9C">
        <w:t>,</w:t>
      </w:r>
      <w:r w:rsidRPr="00A00C9C">
        <w:rPr>
          <w:b/>
        </w:rPr>
        <w:t xml:space="preserve"> </w:t>
      </w:r>
      <w:r w:rsidRPr="00A00C9C">
        <w:t xml:space="preserve">tās ______________________ personā, kurš pārstāv Sabiedrību pamatojoties uz </w:t>
      </w:r>
      <w:smartTag w:uri="schemas-tilde-lv/tildestengine" w:element="veidnes">
        <w:smartTagPr>
          <w:attr w:name="text" w:val="Statūtiem"/>
          <w:attr w:name="id" w:val="-1"/>
          <w:attr w:name="baseform" w:val="statūt|s"/>
        </w:smartTagPr>
        <w:r w:rsidRPr="00A00C9C">
          <w:t>Statūtiem</w:t>
        </w:r>
      </w:smartTag>
      <w:r w:rsidRPr="00A00C9C">
        <w:t>,</w:t>
      </w:r>
    </w:p>
    <w:p w:rsidR="00A00C9C" w:rsidRPr="00A00C9C" w:rsidRDefault="00A00C9C" w:rsidP="00A00C9C">
      <w:pPr>
        <w:ind w:firstLine="720"/>
        <w:jc w:val="both"/>
      </w:pPr>
    </w:p>
    <w:p w:rsidR="00A00C9C" w:rsidRPr="00A00C9C" w:rsidRDefault="00A00C9C" w:rsidP="00A00C9C">
      <w:pPr>
        <w:spacing w:after="120"/>
      </w:pPr>
      <w:r w:rsidRPr="00A00C9C">
        <w:rPr>
          <w:b/>
        </w:rPr>
        <w:t>PASŪTĪTĀJS</w:t>
      </w:r>
      <w:r w:rsidRPr="00A00C9C">
        <w:t xml:space="preserve"> un </w:t>
      </w:r>
      <w:r w:rsidRPr="00A00C9C">
        <w:rPr>
          <w:b/>
        </w:rPr>
        <w:t>IZPILDĪTĀJS</w:t>
      </w:r>
      <w:r w:rsidRPr="00A00C9C">
        <w:t xml:space="preserve"> tiek dēvēti arī PUSE vai PUSES pēc vajadzības. PUSES ar šo Līgumu bez viltus, maldiem vai spaidiem ir panākušas šādu saistošu vienošanos:</w:t>
      </w:r>
    </w:p>
    <w:p w:rsidR="00A00C9C" w:rsidRPr="00A00C9C" w:rsidRDefault="00A00C9C" w:rsidP="00A00C9C">
      <w:pPr>
        <w:jc w:val="both"/>
      </w:pPr>
    </w:p>
    <w:p w:rsidR="00A00C9C" w:rsidRPr="00A00C9C" w:rsidRDefault="00A00C9C" w:rsidP="00A00C9C">
      <w:pPr>
        <w:jc w:val="both"/>
        <w:rPr>
          <w:b/>
        </w:rPr>
      </w:pPr>
      <w:r w:rsidRPr="00A00C9C">
        <w:tab/>
      </w:r>
      <w:r w:rsidRPr="00A00C9C">
        <w:tab/>
      </w:r>
      <w:r w:rsidRPr="00A00C9C">
        <w:tab/>
      </w:r>
      <w:r w:rsidRPr="00A00C9C">
        <w:tab/>
      </w:r>
      <w:r w:rsidRPr="00A00C9C">
        <w:rPr>
          <w:b/>
        </w:rPr>
        <w:t>1. LĪGUMA PRIEKŠMETS</w:t>
      </w:r>
    </w:p>
    <w:p w:rsidR="00A00C9C" w:rsidRPr="00A00C9C" w:rsidRDefault="00A00C9C" w:rsidP="00A00C9C">
      <w:pPr>
        <w:numPr>
          <w:ilvl w:val="1"/>
          <w:numId w:val="42"/>
        </w:numPr>
        <w:jc w:val="both"/>
      </w:pPr>
      <w:r w:rsidRPr="00A00C9C">
        <w:rPr>
          <w:b/>
        </w:rPr>
        <w:t>IZPILDĪTĀJS</w:t>
      </w:r>
      <w:r w:rsidRPr="00A00C9C">
        <w:t xml:space="preserve"> apņemas veikt Izglītības un zinātnes ministrijas Profesionālās izglītības kompetences centrs „Rīgas Valsts tehnikums” Kr. Valdemāra ielā 1c</w:t>
      </w:r>
      <w:r w:rsidR="003E55D8">
        <w:t>, remonta celtniecības darbus, (ID Nr. RVT2015</w:t>
      </w:r>
      <w:r w:rsidR="000E2E88" w:rsidRPr="000E2E88">
        <w:t>/37</w:t>
      </w:r>
      <w:r w:rsidR="003E55D8">
        <w:t xml:space="preserve"> „</w:t>
      </w:r>
      <w:r w:rsidR="00F341DC">
        <w:t>Sanitārā mezgla un m</w:t>
      </w:r>
      <w:r w:rsidR="003E55D8">
        <w:t>ācību auditorijas remonta darbi</w:t>
      </w:r>
      <w:r w:rsidRPr="00A00C9C">
        <w:rPr>
          <w:bCs/>
          <w:spacing w:val="-5"/>
        </w:rPr>
        <w:t>”(</w:t>
      </w:r>
      <w:r w:rsidRPr="00A00C9C">
        <w:t>____._________ 2015.gadā</w:t>
      </w:r>
      <w:r w:rsidRPr="00A00C9C">
        <w:rPr>
          <w:bCs/>
          <w:spacing w:val="-5"/>
        </w:rPr>
        <w:t>)</w:t>
      </w:r>
      <w:r w:rsidRPr="00A00C9C">
        <w:t xml:space="preserve">), saskaņā ar tehnisko piedāvājumu (Pielikums Nr. 1), finanšu piedāvājumu, izmantojot sava darbaspēka profesionālās iemaņas, (turpmāk tekstā – </w:t>
      </w:r>
      <w:r w:rsidRPr="00A00C9C">
        <w:rPr>
          <w:caps/>
        </w:rPr>
        <w:t>d</w:t>
      </w:r>
      <w:r w:rsidRPr="00A00C9C">
        <w:t>arbi).</w:t>
      </w:r>
    </w:p>
    <w:p w:rsidR="00A00C9C" w:rsidRPr="00A00C9C" w:rsidRDefault="00A00C9C" w:rsidP="00A00C9C">
      <w:pPr>
        <w:numPr>
          <w:ilvl w:val="1"/>
          <w:numId w:val="42"/>
        </w:numPr>
        <w:jc w:val="both"/>
      </w:pPr>
      <w:r w:rsidRPr="00A00C9C">
        <w:rPr>
          <w:b/>
        </w:rPr>
        <w:t xml:space="preserve">PASŪTĪTĀJS </w:t>
      </w:r>
      <w:r w:rsidRPr="00A00C9C">
        <w:t xml:space="preserve">apņemas pieņemt paveiktos Darbus ar pieņemšanas – nodošanas </w:t>
      </w:r>
      <w:smartTag w:uri="schemas-tilde-lv/tildestengine" w:element="veidnes">
        <w:smartTagPr>
          <w:attr w:name="text" w:val="aktu"/>
          <w:attr w:name="id" w:val="-1"/>
          <w:attr w:name="baseform" w:val="akt|s"/>
        </w:smartTagPr>
        <w:r w:rsidRPr="00A00C9C">
          <w:t>aktu</w:t>
        </w:r>
      </w:smartTag>
      <w:r w:rsidRPr="00A00C9C">
        <w:t xml:space="preserve">, un apmaksāt tos šajā </w:t>
      </w:r>
      <w:smartTag w:uri="schemas-tilde-lv/tildestengine" w:element="veidnes">
        <w:smartTagPr>
          <w:attr w:name="text" w:val="Līgumā"/>
          <w:attr w:name="id" w:val="-1"/>
          <w:attr w:name="baseform" w:val="līgum|s"/>
        </w:smartTagPr>
        <w:r w:rsidRPr="00A00C9C">
          <w:t>Līgumā</w:t>
        </w:r>
      </w:smartTag>
      <w:r w:rsidRPr="00A00C9C">
        <w:t xml:space="preserve"> noteiktajā kārtībā.</w:t>
      </w:r>
    </w:p>
    <w:p w:rsidR="00A00C9C" w:rsidRPr="00A00C9C" w:rsidRDefault="00A00C9C" w:rsidP="00A00C9C">
      <w:pPr>
        <w:jc w:val="both"/>
      </w:pPr>
    </w:p>
    <w:p w:rsidR="00A00C9C" w:rsidRPr="00A00C9C" w:rsidRDefault="00A00C9C" w:rsidP="00A00C9C">
      <w:pPr>
        <w:numPr>
          <w:ilvl w:val="0"/>
          <w:numId w:val="42"/>
        </w:numPr>
        <w:jc w:val="center"/>
        <w:rPr>
          <w:b/>
        </w:rPr>
      </w:pPr>
      <w:r w:rsidRPr="00A00C9C">
        <w:rPr>
          <w:b/>
        </w:rPr>
        <w:t>LĪGUMA KOPĒJĀ SUMMA UN APMAKSAS KĀRTĪBA</w:t>
      </w:r>
    </w:p>
    <w:p w:rsidR="00A00C9C" w:rsidRPr="00A00C9C" w:rsidRDefault="00A00C9C" w:rsidP="00A00C9C">
      <w:pPr>
        <w:numPr>
          <w:ilvl w:val="1"/>
          <w:numId w:val="43"/>
        </w:numPr>
        <w:jc w:val="both"/>
        <w:rPr>
          <w:b/>
        </w:rPr>
      </w:pPr>
      <w:r w:rsidRPr="00A00C9C">
        <w:t xml:space="preserve">Par Darbiem, kas veikti saskaņā ar šī </w:t>
      </w:r>
      <w:smartTag w:uri="schemas-tilde-lv/tildestengine" w:element="veidnes">
        <w:smartTagPr>
          <w:attr w:name="text" w:val="Līguma"/>
          <w:attr w:name="id" w:val="-1"/>
          <w:attr w:name="baseform" w:val="līgum|s"/>
        </w:smartTagPr>
        <w:r w:rsidRPr="00A00C9C">
          <w:t>Līguma</w:t>
        </w:r>
      </w:smartTag>
      <w:r w:rsidRPr="00A00C9C">
        <w:t xml:space="preserve"> 1. punktu, </w:t>
      </w:r>
      <w:r w:rsidRPr="00A00C9C">
        <w:rPr>
          <w:b/>
        </w:rPr>
        <w:t>PASŪTĪTĀJS</w:t>
      </w:r>
      <w:r w:rsidRPr="00A00C9C">
        <w:t xml:space="preserve"> maksā </w:t>
      </w:r>
      <w:r w:rsidRPr="00A00C9C">
        <w:rPr>
          <w:b/>
        </w:rPr>
        <w:t>IZPILDĪTĀJAM</w:t>
      </w:r>
      <w:r w:rsidRPr="00A00C9C">
        <w:t xml:space="preserve"> EUR</w:t>
      </w:r>
      <w:r w:rsidRPr="00A00C9C">
        <w:rPr>
          <w:b/>
        </w:rPr>
        <w:t>____________,____</w:t>
      </w:r>
      <w:r w:rsidRPr="00A00C9C">
        <w:rPr>
          <w:i/>
        </w:rPr>
        <w:t>(_______________eiro un ___ centi)</w:t>
      </w:r>
      <w:r w:rsidRPr="00A00C9C">
        <w:t>, t.sk.PVN 21%</w:t>
      </w:r>
      <w:r w:rsidRPr="00A00C9C">
        <w:rPr>
          <w:b/>
        </w:rPr>
        <w:t>_____,___</w:t>
      </w:r>
      <w:r w:rsidRPr="00A00C9C">
        <w:rPr>
          <w:i/>
        </w:rPr>
        <w:t>(_______________ eiro,___ centi).</w:t>
      </w:r>
    </w:p>
    <w:p w:rsidR="00A00C9C" w:rsidRPr="00A00C9C" w:rsidRDefault="00A00C9C" w:rsidP="00A00C9C">
      <w:pPr>
        <w:numPr>
          <w:ilvl w:val="1"/>
          <w:numId w:val="43"/>
        </w:numPr>
        <w:jc w:val="both"/>
      </w:pPr>
      <w:r w:rsidRPr="00A00C9C">
        <w:rPr>
          <w:b/>
        </w:rPr>
        <w:t xml:space="preserve">IZPILDĪTĀJAM </w:t>
      </w:r>
      <w:r w:rsidRPr="00A00C9C">
        <w:t>apmaksa tiks veikta saskaņā ar reāli paveikto darb</w:t>
      </w:r>
      <w:r w:rsidR="00F341DC">
        <w:t>a apjomu 30 (trīsdesmit</w:t>
      </w:r>
      <w:r w:rsidRPr="00A00C9C">
        <w:t>) darba dienu laikā pēc pieņemšanas – nodošanas akta parakstīšanas.</w:t>
      </w:r>
    </w:p>
    <w:p w:rsidR="00A00C9C" w:rsidRPr="00A00C9C" w:rsidRDefault="00A00C9C" w:rsidP="00A00C9C">
      <w:pPr>
        <w:jc w:val="both"/>
      </w:pPr>
    </w:p>
    <w:p w:rsidR="00A00C9C" w:rsidRPr="00A00C9C" w:rsidRDefault="00A00C9C" w:rsidP="00A00C9C">
      <w:pPr>
        <w:numPr>
          <w:ilvl w:val="0"/>
          <w:numId w:val="42"/>
        </w:numPr>
        <w:jc w:val="center"/>
        <w:rPr>
          <w:b/>
        </w:rPr>
      </w:pPr>
      <w:r w:rsidRPr="00A00C9C">
        <w:rPr>
          <w:b/>
        </w:rPr>
        <w:t>IZPILDĪTĀJA TIESĪBAS UN PIENĀKUMI</w:t>
      </w:r>
    </w:p>
    <w:p w:rsidR="00A00C9C" w:rsidRPr="00A00C9C" w:rsidRDefault="00A00C9C" w:rsidP="00A00C9C">
      <w:pPr>
        <w:numPr>
          <w:ilvl w:val="1"/>
          <w:numId w:val="42"/>
        </w:numPr>
        <w:jc w:val="both"/>
      </w:pPr>
      <w:r w:rsidRPr="00A00C9C">
        <w:rPr>
          <w:b/>
        </w:rPr>
        <w:t xml:space="preserve">IZPILDĪTĀJA </w:t>
      </w:r>
      <w:r w:rsidRPr="00A00C9C">
        <w:t>pienākumi:</w:t>
      </w:r>
    </w:p>
    <w:p w:rsidR="00A00C9C" w:rsidRPr="00A00C9C" w:rsidRDefault="00A00C9C" w:rsidP="00A00C9C">
      <w:pPr>
        <w:numPr>
          <w:ilvl w:val="2"/>
          <w:numId w:val="42"/>
        </w:numPr>
        <w:jc w:val="both"/>
      </w:pPr>
      <w:r w:rsidRPr="00A00C9C">
        <w:t xml:space="preserve">Ievērot spēkā esošās celtniecības normas un noteikumus, kā arī </w:t>
      </w:r>
      <w:r w:rsidRPr="00A00C9C">
        <w:rPr>
          <w:b/>
        </w:rPr>
        <w:t xml:space="preserve">PASŪTĪTĀJA </w:t>
      </w:r>
      <w:r w:rsidRPr="00A00C9C">
        <w:t>norādījumus Darbu izpildes gaitā;</w:t>
      </w:r>
    </w:p>
    <w:p w:rsidR="00A00C9C" w:rsidRPr="00A00C9C" w:rsidRDefault="00A00C9C" w:rsidP="00A00C9C">
      <w:pPr>
        <w:numPr>
          <w:ilvl w:val="2"/>
          <w:numId w:val="42"/>
        </w:numPr>
        <w:jc w:val="both"/>
      </w:pPr>
      <w:r w:rsidRPr="00A00C9C">
        <w:t xml:space="preserve">Darbu izpildes gaitā veikt darba drošības pasākumus; </w:t>
      </w:r>
    </w:p>
    <w:p w:rsidR="00A00C9C" w:rsidRPr="00A00C9C" w:rsidRDefault="00A00C9C" w:rsidP="00A00C9C">
      <w:pPr>
        <w:numPr>
          <w:ilvl w:val="2"/>
          <w:numId w:val="42"/>
        </w:numPr>
        <w:jc w:val="both"/>
      </w:pPr>
      <w:r w:rsidRPr="00A00C9C">
        <w:t xml:space="preserve">Atbildēt par visiem bojājumiem, kas Darba izpildes gaitā tiek nodarīti </w:t>
      </w:r>
      <w:r w:rsidRPr="00A00C9C">
        <w:rPr>
          <w:b/>
        </w:rPr>
        <w:t>PASŪTĪTĀJA</w:t>
      </w:r>
      <w:r w:rsidRPr="00A00C9C">
        <w:t>, trešo personu īpašumam, un segt visus ar to novēršanu saistītos izdevumus;</w:t>
      </w:r>
    </w:p>
    <w:p w:rsidR="00A00C9C" w:rsidRPr="00A00C9C" w:rsidRDefault="00A00C9C" w:rsidP="00A00C9C">
      <w:pPr>
        <w:numPr>
          <w:ilvl w:val="2"/>
          <w:numId w:val="42"/>
        </w:numPr>
        <w:jc w:val="both"/>
      </w:pPr>
      <w:r w:rsidRPr="00A00C9C">
        <w:t xml:space="preserve">Piecu dienu laikā pēc Darbu galīgās pieņemšanas - nodošanas </w:t>
      </w:r>
      <w:smartTag w:uri="schemas-tilde-lv/tildestengine" w:element="veidnes">
        <w:smartTagPr>
          <w:attr w:name="text" w:val="akta"/>
          <w:attr w:name="id" w:val="-1"/>
          <w:attr w:name="baseform" w:val="akt|s"/>
        </w:smartTagPr>
        <w:r w:rsidRPr="00A00C9C">
          <w:t>akta</w:t>
        </w:r>
      </w:smartTag>
      <w:r w:rsidRPr="00A00C9C">
        <w:t xml:space="preserve"> parakstīšanas atbrīvot telpas un teritoriju, kurā tika veikts Darbs;</w:t>
      </w:r>
    </w:p>
    <w:p w:rsidR="00A00C9C" w:rsidRPr="00A00C9C" w:rsidRDefault="00A00C9C" w:rsidP="00A00C9C">
      <w:pPr>
        <w:numPr>
          <w:ilvl w:val="2"/>
          <w:numId w:val="42"/>
        </w:numPr>
        <w:jc w:val="both"/>
      </w:pPr>
      <w:r w:rsidRPr="00A00C9C">
        <w:t xml:space="preserve">Veikt šajā </w:t>
      </w:r>
      <w:smartTag w:uri="schemas-tilde-lv/tildestengine" w:element="veidnes">
        <w:smartTagPr>
          <w:attr w:name="text" w:val="Līgumā"/>
          <w:attr w:name="id" w:val="-1"/>
          <w:attr w:name="baseform" w:val="līgum|s"/>
        </w:smartTagPr>
        <w:r w:rsidRPr="00A00C9C">
          <w:t>Līgumā</w:t>
        </w:r>
      </w:smartTag>
      <w:r w:rsidRPr="00A00C9C">
        <w:t xml:space="preserve"> paredzētos Darbus kā neatkarīgs </w:t>
      </w:r>
      <w:r w:rsidRPr="00A00C9C">
        <w:rPr>
          <w:b/>
        </w:rPr>
        <w:t>IZPILDĪTĀJS</w:t>
      </w:r>
      <w:r w:rsidRPr="00A00C9C">
        <w:t xml:space="preserve"> daļēji ar saviem celtniecības materiāliem, savu tehniku un darbaspēku, pilnā mērā atbildot par savu darbinieku kvalifikāciju;</w:t>
      </w:r>
    </w:p>
    <w:p w:rsidR="00A00C9C" w:rsidRPr="00A00C9C" w:rsidRDefault="00A00C9C" w:rsidP="00A00C9C">
      <w:pPr>
        <w:numPr>
          <w:ilvl w:val="2"/>
          <w:numId w:val="42"/>
        </w:numPr>
        <w:jc w:val="both"/>
      </w:pPr>
      <w:r w:rsidRPr="00A00C9C">
        <w:t xml:space="preserve">Pilnā mērā atbildēt un </w:t>
      </w:r>
      <w:r w:rsidRPr="00A00C9C">
        <w:rPr>
          <w:b/>
        </w:rPr>
        <w:t>PASŪTĪTĀJA</w:t>
      </w:r>
      <w:r w:rsidRPr="00A00C9C">
        <w:t xml:space="preserve"> norādītajā termiņā novērst pieļautos trūkumus savu Darbu izpildē;</w:t>
      </w:r>
    </w:p>
    <w:p w:rsidR="00A00C9C" w:rsidRPr="00A00C9C" w:rsidRDefault="00A00C9C" w:rsidP="00A00C9C">
      <w:pPr>
        <w:numPr>
          <w:ilvl w:val="2"/>
          <w:numId w:val="42"/>
        </w:numPr>
        <w:jc w:val="both"/>
      </w:pPr>
      <w:r w:rsidRPr="00A00C9C">
        <w:t>Pilnā mērā atbildēt par darba drošības noteikumu ievērošanu, nepieļaut alkoholisko dzērienu un narkotisko vielu lietošanu Darba izpildes vietā;</w:t>
      </w:r>
    </w:p>
    <w:p w:rsidR="00A00C9C" w:rsidRPr="00A00C9C" w:rsidRDefault="00A00C9C" w:rsidP="00A00C9C">
      <w:pPr>
        <w:numPr>
          <w:ilvl w:val="2"/>
          <w:numId w:val="42"/>
        </w:numPr>
        <w:jc w:val="both"/>
        <w:rPr>
          <w:bCs/>
        </w:rPr>
      </w:pPr>
      <w:r w:rsidRPr="00A00C9C">
        <w:lastRenderedPageBreak/>
        <w:t xml:space="preserve">Nekavējoties ziņot </w:t>
      </w:r>
      <w:r w:rsidRPr="00A00C9C">
        <w:rPr>
          <w:b/>
        </w:rPr>
        <w:t>PASŪTĪTĀJAM</w:t>
      </w:r>
      <w:r w:rsidRPr="00A00C9C">
        <w:t xml:space="preserve"> par visiem traucējumiem kas saistīti ar līguma izpildi.</w:t>
      </w:r>
      <w:r w:rsidRPr="00A00C9C">
        <w:rPr>
          <w:bCs/>
        </w:rPr>
        <w:t xml:space="preserve"> Visa </w:t>
      </w:r>
      <w:smartTag w:uri="schemas-tilde-lv/tildestengine" w:element="veidnes">
        <w:smartTagPr>
          <w:attr w:name="text" w:val="Līguma"/>
          <w:attr w:name="id" w:val="-1"/>
          <w:attr w:name="baseform" w:val="līgum|s"/>
        </w:smartTagPr>
        <w:r w:rsidRPr="00A00C9C">
          <w:rPr>
            <w:bCs/>
          </w:rPr>
          <w:t>līguma</w:t>
        </w:r>
      </w:smartTag>
      <w:r w:rsidRPr="00A00C9C">
        <w:rPr>
          <w:bCs/>
        </w:rPr>
        <w:t xml:space="preserve"> darbības laikā </w:t>
      </w:r>
      <w:r w:rsidRPr="00A00C9C">
        <w:rPr>
          <w:b/>
          <w:bCs/>
          <w:caps/>
        </w:rPr>
        <w:t>IZPILDĪTĀJs</w:t>
      </w:r>
      <w:r w:rsidRPr="00A00C9C">
        <w:rPr>
          <w:bCs/>
        </w:rPr>
        <w:t xml:space="preserve"> apņemas nodrošināt pilnvarota un kompetenta darbu vadītāja atrašanos objektā. Darbu vadītājs ir pilntiesīgs </w:t>
      </w:r>
      <w:r w:rsidRPr="00A00C9C">
        <w:rPr>
          <w:b/>
          <w:bCs/>
        </w:rPr>
        <w:t>IZPILDĪTĀJA</w:t>
      </w:r>
      <w:r w:rsidRPr="00A00C9C">
        <w:rPr>
          <w:bCs/>
        </w:rPr>
        <w:t xml:space="preserve"> pārstāvis objektā un ir tiesīgs parakstīt Darbu pieņemšanas – nodošanas aktus;</w:t>
      </w:r>
    </w:p>
    <w:p w:rsidR="00A00C9C" w:rsidRPr="00A00C9C" w:rsidRDefault="00A00C9C" w:rsidP="00A00C9C">
      <w:pPr>
        <w:numPr>
          <w:ilvl w:val="2"/>
          <w:numId w:val="42"/>
        </w:numPr>
        <w:jc w:val="both"/>
        <w:rPr>
          <w:bCs/>
        </w:rPr>
      </w:pPr>
      <w:r w:rsidRPr="00A00C9C">
        <w:rPr>
          <w:b/>
        </w:rPr>
        <w:t>IZPILDĪTĀJAM</w:t>
      </w:r>
      <w:r w:rsidRPr="00A00C9C">
        <w:t xml:space="preserve"> ir patstāvīgi un par saviem līdzekļiem jānodrošina visu darba drošības, darba aizsardzības, darbinieku veselības aizsardzības, satiksmes drošības, ugunsdrošības, elektrodrošības normas, kā arī iekārtu, mehānismu un mašīnu tehniskās ekspluatācijas </w:t>
      </w:r>
      <w:smartTag w:uri="schemas-tilde-lv/tildestengine" w:element="veidnes">
        <w:smartTagPr>
          <w:attr w:name="text" w:val="instrukcijas"/>
          <w:attr w:name="id" w:val="-1"/>
          <w:attr w:name="baseform" w:val="instrukcij|a"/>
        </w:smartTagPr>
        <w:r w:rsidRPr="00A00C9C">
          <w:t>instrukcijas</w:t>
        </w:r>
      </w:smartTag>
      <w:r w:rsidRPr="00A00C9C">
        <w:t xml:space="preserve">, apkārtējās vides aizsardzības, kā arī citu normatīvo </w:t>
      </w:r>
      <w:smartTag w:uri="schemas-tilde-lv/tildestengine" w:element="veidnes">
        <w:smartTagPr>
          <w:attr w:name="text" w:val="aktu"/>
          <w:attr w:name="id" w:val="-1"/>
          <w:attr w:name="baseform" w:val="akt|s"/>
        </w:smartTagPr>
        <w:r w:rsidRPr="00A00C9C">
          <w:t>aktu</w:t>
        </w:r>
      </w:smartTag>
      <w:r w:rsidRPr="00A00C9C">
        <w:t xml:space="preserve"> ievērošanu visā pasūtījuma izpildes gaitā.</w:t>
      </w:r>
    </w:p>
    <w:p w:rsidR="00A00C9C" w:rsidRPr="00A00C9C" w:rsidRDefault="00A00C9C" w:rsidP="00A00C9C">
      <w:pPr>
        <w:jc w:val="both"/>
      </w:pPr>
    </w:p>
    <w:p w:rsidR="00A00C9C" w:rsidRPr="00A00C9C" w:rsidRDefault="00A00C9C" w:rsidP="00A00C9C">
      <w:pPr>
        <w:numPr>
          <w:ilvl w:val="1"/>
          <w:numId w:val="42"/>
        </w:numPr>
        <w:jc w:val="both"/>
      </w:pPr>
      <w:r w:rsidRPr="00A00C9C">
        <w:rPr>
          <w:b/>
        </w:rPr>
        <w:t>IZPILDĪTĀJA</w:t>
      </w:r>
      <w:r w:rsidRPr="00A00C9C">
        <w:t xml:space="preserve"> tiesības:</w:t>
      </w:r>
    </w:p>
    <w:p w:rsidR="00A00C9C" w:rsidRPr="00A00C9C" w:rsidRDefault="00A00C9C" w:rsidP="00A00C9C">
      <w:pPr>
        <w:numPr>
          <w:ilvl w:val="2"/>
          <w:numId w:val="42"/>
        </w:numPr>
        <w:jc w:val="both"/>
      </w:pPr>
      <w:r w:rsidRPr="00A00C9C">
        <w:t xml:space="preserve">Saņemt samaksu par padarīto Darbu saskaņā ar kārtību, kāda noteikta šī </w:t>
      </w:r>
      <w:smartTag w:uri="schemas-tilde-lv/tildestengine" w:element="veidnes">
        <w:smartTagPr>
          <w:attr w:name="text" w:val="Līguma"/>
          <w:attr w:name="id" w:val="-1"/>
          <w:attr w:name="baseform" w:val="līgum|s"/>
        </w:smartTagPr>
        <w:r w:rsidRPr="00A00C9C">
          <w:t>Līguma</w:t>
        </w:r>
      </w:smartTag>
      <w:r w:rsidRPr="00A00C9C">
        <w:t xml:space="preserve"> 2.2. p.;</w:t>
      </w:r>
    </w:p>
    <w:p w:rsidR="00A00C9C" w:rsidRPr="00A00C9C" w:rsidRDefault="00A00C9C" w:rsidP="00A00C9C">
      <w:pPr>
        <w:numPr>
          <w:ilvl w:val="2"/>
          <w:numId w:val="42"/>
        </w:numPr>
        <w:jc w:val="both"/>
      </w:pPr>
      <w:r w:rsidRPr="00A00C9C">
        <w:t xml:space="preserve">Gadījumā, ja </w:t>
      </w:r>
      <w:r w:rsidRPr="00A00C9C">
        <w:rPr>
          <w:b/>
        </w:rPr>
        <w:t>PASŪTĪTĀJS</w:t>
      </w:r>
      <w:r w:rsidRPr="00A00C9C">
        <w:t xml:space="preserve"> kavējas ar maksājuma izdarīšanu, </w:t>
      </w:r>
      <w:r w:rsidRPr="00A00C9C">
        <w:rPr>
          <w:b/>
        </w:rPr>
        <w:t>IZPILDĪTĀJS</w:t>
      </w:r>
      <w:r w:rsidRPr="00A00C9C">
        <w:t xml:space="preserve"> var prasīt līgumsodu 0.1 % apmērā no attiecīgā maksājuma summas par katru nokavēto darba dienu, bet ne vairāk kā 10 % no </w:t>
      </w:r>
      <w:smartTag w:uri="schemas-tilde-lv/tildestengine" w:element="veidnes">
        <w:smartTagPr>
          <w:attr w:name="text" w:val="Līguma"/>
          <w:attr w:name="id" w:val="-1"/>
          <w:attr w:name="baseform" w:val="līgum|s"/>
        </w:smartTagPr>
        <w:r w:rsidRPr="00A00C9C">
          <w:t>Līguma</w:t>
        </w:r>
      </w:smartTag>
      <w:r w:rsidRPr="00A00C9C">
        <w:t xml:space="preserve"> kopējās cenas;</w:t>
      </w:r>
    </w:p>
    <w:p w:rsidR="00A00C9C" w:rsidRPr="00A00C9C" w:rsidRDefault="00A00C9C" w:rsidP="00A00C9C">
      <w:pPr>
        <w:numPr>
          <w:ilvl w:val="2"/>
          <w:numId w:val="42"/>
        </w:numPr>
        <w:jc w:val="both"/>
      </w:pPr>
      <w:r w:rsidRPr="00A00C9C">
        <w:rPr>
          <w:b/>
        </w:rPr>
        <w:t>IZPILDĪTĀJAM</w:t>
      </w:r>
      <w:r w:rsidRPr="00A00C9C">
        <w:t xml:space="preserve"> ir tiesības piesaistīt darbu veikšanai apakšuzņēmējus.</w:t>
      </w:r>
    </w:p>
    <w:p w:rsidR="00A00C9C" w:rsidRPr="00A00C9C" w:rsidRDefault="00A00C9C" w:rsidP="00A00C9C">
      <w:pPr>
        <w:ind w:hanging="142"/>
        <w:jc w:val="center"/>
      </w:pPr>
    </w:p>
    <w:p w:rsidR="00A00C9C" w:rsidRPr="00A00C9C" w:rsidRDefault="00A00C9C" w:rsidP="00A00C9C">
      <w:pPr>
        <w:numPr>
          <w:ilvl w:val="0"/>
          <w:numId w:val="42"/>
        </w:numPr>
        <w:jc w:val="center"/>
        <w:rPr>
          <w:b/>
        </w:rPr>
      </w:pPr>
      <w:r w:rsidRPr="00A00C9C">
        <w:rPr>
          <w:b/>
        </w:rPr>
        <w:t>PASŪTĪTĀJA TIESĪBAS UN PIENĀKUMI</w:t>
      </w:r>
    </w:p>
    <w:p w:rsidR="00A00C9C" w:rsidRPr="00A00C9C" w:rsidRDefault="00A00C9C" w:rsidP="00A00C9C">
      <w:pPr>
        <w:numPr>
          <w:ilvl w:val="1"/>
          <w:numId w:val="42"/>
        </w:numPr>
        <w:jc w:val="both"/>
      </w:pPr>
      <w:r w:rsidRPr="00A00C9C">
        <w:rPr>
          <w:b/>
        </w:rPr>
        <w:t>PASŪTĪTĀJS</w:t>
      </w:r>
      <w:r w:rsidRPr="00A00C9C">
        <w:t xml:space="preserve"> apņemas:</w:t>
      </w:r>
    </w:p>
    <w:p w:rsidR="00A00C9C" w:rsidRPr="00A00C9C" w:rsidRDefault="00A00C9C" w:rsidP="00A00C9C">
      <w:pPr>
        <w:numPr>
          <w:ilvl w:val="2"/>
          <w:numId w:val="42"/>
        </w:numPr>
        <w:jc w:val="both"/>
      </w:pPr>
      <w:r w:rsidRPr="00A00C9C">
        <w:t xml:space="preserve">__ (______) darba dienu laikā pēc līguma noslēgšanas piegādāt </w:t>
      </w:r>
      <w:r w:rsidRPr="00A00C9C">
        <w:rPr>
          <w:b/>
        </w:rPr>
        <w:t>IZPILDĪTĀJAM</w:t>
      </w:r>
      <w:r w:rsidRPr="00A00C9C">
        <w:t xml:space="preserve"> objektā pēc adreses: Laidzes teritoriālajai struktūrvienībai, Laidzes pagasts, Talsu novads, materiālus darbu izpildei;</w:t>
      </w:r>
    </w:p>
    <w:p w:rsidR="00A00C9C" w:rsidRPr="00A00C9C" w:rsidRDefault="00A00C9C" w:rsidP="00A00C9C">
      <w:pPr>
        <w:numPr>
          <w:ilvl w:val="2"/>
          <w:numId w:val="42"/>
        </w:numPr>
        <w:jc w:val="both"/>
      </w:pPr>
      <w:r w:rsidRPr="00A00C9C">
        <w:t xml:space="preserve">Pasūtītājs ar visu savu darbību sekmēs darbu izpildi </w:t>
      </w:r>
      <w:smartTag w:uri="schemas-tilde-lv/tildestengine" w:element="veidnes">
        <w:smartTagPr>
          <w:attr w:name="text" w:val="Līgumā"/>
          <w:attr w:name="id" w:val="-1"/>
          <w:attr w:name="baseform" w:val="līgum|s"/>
        </w:smartTagPr>
        <w:r w:rsidRPr="00A00C9C">
          <w:t>Līgumā</w:t>
        </w:r>
      </w:smartTag>
      <w:r w:rsidRPr="00A00C9C">
        <w:t xml:space="preserve"> norādītajā termiņā, atbilstoši šā </w:t>
      </w:r>
      <w:smartTag w:uri="schemas-tilde-lv/tildestengine" w:element="veidnes">
        <w:smartTagPr>
          <w:attr w:name="text" w:val="Līguma"/>
          <w:attr w:name="id" w:val="-1"/>
          <w:attr w:name="baseform" w:val="līgum|s"/>
        </w:smartTagPr>
        <w:r w:rsidRPr="00A00C9C">
          <w:t>līguma</w:t>
        </w:r>
      </w:smartTag>
      <w:r w:rsidRPr="00A00C9C">
        <w:t xml:space="preserve"> nosacījumiem;</w:t>
      </w:r>
    </w:p>
    <w:p w:rsidR="00A00C9C" w:rsidRPr="00A00C9C" w:rsidRDefault="00A00C9C" w:rsidP="00A00C9C">
      <w:pPr>
        <w:numPr>
          <w:ilvl w:val="2"/>
          <w:numId w:val="42"/>
        </w:numPr>
        <w:jc w:val="both"/>
      </w:pPr>
      <w:r w:rsidRPr="00A00C9C">
        <w:t xml:space="preserve">Nodrošināt </w:t>
      </w:r>
      <w:r w:rsidRPr="00A00C9C">
        <w:rPr>
          <w:b/>
        </w:rPr>
        <w:t>IZPILDĪTĀJAM</w:t>
      </w:r>
      <w:r w:rsidRPr="00A00C9C">
        <w:t xml:space="preserve"> darbu vietu, atbilstoši </w:t>
      </w:r>
      <w:smartTag w:uri="schemas-tilde-lv/tildestengine" w:element="veidnes">
        <w:smartTagPr>
          <w:attr w:name="text" w:val="Līguma"/>
          <w:attr w:name="id" w:val="-1"/>
          <w:attr w:name="baseform" w:val="līgum|s"/>
        </w:smartTagPr>
        <w:r w:rsidRPr="00A00C9C">
          <w:t>līguma</w:t>
        </w:r>
      </w:smartTag>
      <w:r w:rsidRPr="00A00C9C">
        <w:t xml:space="preserve"> nosacījumiem;</w:t>
      </w:r>
    </w:p>
    <w:p w:rsidR="00A00C9C" w:rsidRPr="00A00C9C" w:rsidRDefault="00A00C9C" w:rsidP="00A00C9C">
      <w:pPr>
        <w:numPr>
          <w:ilvl w:val="2"/>
          <w:numId w:val="42"/>
        </w:numPr>
        <w:jc w:val="both"/>
      </w:pPr>
      <w:r w:rsidRPr="00A00C9C">
        <w:t xml:space="preserve">Pieņemt </w:t>
      </w:r>
      <w:r w:rsidRPr="00A00C9C">
        <w:rPr>
          <w:b/>
        </w:rPr>
        <w:t>IZPILDĪTĀJA</w:t>
      </w:r>
      <w:r w:rsidRPr="00A00C9C">
        <w:t xml:space="preserve"> veiktos Darbus objektā, parakstot pieņemšanas- nodošanas </w:t>
      </w:r>
      <w:smartTag w:uri="schemas-tilde-lv/tildestengine" w:element="veidnes">
        <w:smartTagPr>
          <w:attr w:name="text" w:val="aktu"/>
          <w:attr w:name="id" w:val="-1"/>
          <w:attr w:name="baseform" w:val="akt|s"/>
        </w:smartTagPr>
        <w:r w:rsidRPr="00A00C9C">
          <w:t>aktu</w:t>
        </w:r>
      </w:smartTag>
      <w:r w:rsidRPr="00A00C9C">
        <w:t>;</w:t>
      </w:r>
    </w:p>
    <w:p w:rsidR="00A00C9C" w:rsidRPr="00A00C9C" w:rsidRDefault="00A00C9C" w:rsidP="00A00C9C">
      <w:pPr>
        <w:numPr>
          <w:ilvl w:val="2"/>
          <w:numId w:val="42"/>
        </w:numPr>
        <w:jc w:val="both"/>
      </w:pPr>
      <w:r w:rsidRPr="00A00C9C">
        <w:t xml:space="preserve">Pēc darbu pieņemšanas – nodošanas </w:t>
      </w:r>
      <w:smartTag w:uri="schemas-tilde-lv/tildestengine" w:element="veidnes">
        <w:smartTagPr>
          <w:attr w:name="text" w:val="akta"/>
          <w:attr w:name="id" w:val="-1"/>
          <w:attr w:name="baseform" w:val="akt|s"/>
        </w:smartTagPr>
        <w:r w:rsidRPr="00A00C9C">
          <w:t>akta</w:t>
        </w:r>
      </w:smartTag>
      <w:r w:rsidRPr="00A00C9C">
        <w:t xml:space="preserve"> parakstīšanas samaksāt </w:t>
      </w:r>
      <w:r w:rsidRPr="00A00C9C">
        <w:rPr>
          <w:b/>
        </w:rPr>
        <w:t>IZPILDĪTĀJAM</w:t>
      </w:r>
      <w:r w:rsidRPr="00A00C9C">
        <w:t xml:space="preserve"> saskaņā ar šajā </w:t>
      </w:r>
      <w:smartTag w:uri="schemas-tilde-lv/tildestengine" w:element="veidnes">
        <w:smartTagPr>
          <w:attr w:name="text" w:val="Līgumā"/>
          <w:attr w:name="id" w:val="-1"/>
          <w:attr w:name="baseform" w:val="līgum|s"/>
        </w:smartTagPr>
        <w:r w:rsidRPr="00A00C9C">
          <w:t>Līgumā</w:t>
        </w:r>
      </w:smartTag>
      <w:r w:rsidRPr="00A00C9C">
        <w:t xml:space="preserve"> noteikto kārtību;</w:t>
      </w:r>
    </w:p>
    <w:p w:rsidR="00A00C9C" w:rsidRPr="00A00C9C" w:rsidRDefault="00A00C9C" w:rsidP="00A00C9C">
      <w:pPr>
        <w:numPr>
          <w:ilvl w:val="2"/>
          <w:numId w:val="42"/>
        </w:numPr>
        <w:jc w:val="both"/>
      </w:pPr>
      <w:r w:rsidRPr="00A00C9C">
        <w:t xml:space="preserve">Nodrošināt </w:t>
      </w:r>
      <w:r w:rsidRPr="00A00C9C">
        <w:rPr>
          <w:b/>
        </w:rPr>
        <w:t>IZPILDĪTĀJAM</w:t>
      </w:r>
      <w:r w:rsidRPr="00A00C9C">
        <w:t>:</w:t>
      </w:r>
    </w:p>
    <w:p w:rsidR="00A00C9C" w:rsidRPr="00A00C9C" w:rsidRDefault="00A00C9C" w:rsidP="00A00C9C">
      <w:pPr>
        <w:numPr>
          <w:ilvl w:val="3"/>
          <w:numId w:val="42"/>
        </w:numPr>
        <w:jc w:val="both"/>
      </w:pPr>
      <w:r w:rsidRPr="00A00C9C">
        <w:rPr>
          <w:bCs/>
        </w:rPr>
        <w:t>piekļūšanu</w:t>
      </w:r>
      <w:r w:rsidRPr="00A00C9C">
        <w:t xml:space="preserve"> Darba izpildes vietai;</w:t>
      </w:r>
    </w:p>
    <w:p w:rsidR="00A00C9C" w:rsidRPr="00A00C9C" w:rsidRDefault="00A00C9C" w:rsidP="00A00C9C">
      <w:pPr>
        <w:numPr>
          <w:ilvl w:val="3"/>
          <w:numId w:val="42"/>
        </w:numPr>
        <w:jc w:val="both"/>
      </w:pPr>
      <w:r w:rsidRPr="00A00C9C">
        <w:t>ūdens padevi un WC;</w:t>
      </w:r>
    </w:p>
    <w:p w:rsidR="00A00C9C" w:rsidRPr="00A00C9C" w:rsidRDefault="00A00C9C" w:rsidP="00A00C9C">
      <w:pPr>
        <w:numPr>
          <w:ilvl w:val="3"/>
          <w:numId w:val="42"/>
        </w:numPr>
        <w:jc w:val="both"/>
      </w:pPr>
      <w:r w:rsidRPr="00A00C9C">
        <w:t>vietu darba iekārtu, instrumentu, materiālu novietošanai;</w:t>
      </w:r>
    </w:p>
    <w:p w:rsidR="00A00C9C" w:rsidRPr="00A00C9C" w:rsidRDefault="00A00C9C" w:rsidP="00A00C9C">
      <w:pPr>
        <w:ind w:left="709" w:hanging="567"/>
        <w:jc w:val="both"/>
      </w:pPr>
      <w:r w:rsidRPr="00A00C9C">
        <w:t xml:space="preserve">4.1.7 Pasūtītājs apņemas savlaicīgi paziņot </w:t>
      </w:r>
      <w:r w:rsidRPr="00A00C9C">
        <w:rPr>
          <w:b/>
        </w:rPr>
        <w:t>IZPILDĪTĀJAM</w:t>
      </w:r>
      <w:r w:rsidRPr="00A00C9C">
        <w:t xml:space="preserve"> par visiem no Pasūtītāja atkarīgajiem apstākļiem, kas radušies no jauna un, kas var traucēt izpildīt līgumsaistības.</w:t>
      </w:r>
    </w:p>
    <w:p w:rsidR="00A00C9C" w:rsidRPr="00A00C9C" w:rsidRDefault="00A00C9C" w:rsidP="00A00C9C">
      <w:pPr>
        <w:jc w:val="both"/>
      </w:pPr>
    </w:p>
    <w:p w:rsidR="00A00C9C" w:rsidRPr="00A00C9C" w:rsidRDefault="00A00C9C" w:rsidP="00A00C9C">
      <w:pPr>
        <w:numPr>
          <w:ilvl w:val="1"/>
          <w:numId w:val="42"/>
        </w:numPr>
        <w:jc w:val="both"/>
      </w:pPr>
      <w:r w:rsidRPr="00A00C9C">
        <w:rPr>
          <w:b/>
        </w:rPr>
        <w:t>PASŪTĪTĀJS</w:t>
      </w:r>
      <w:r w:rsidRPr="00A00C9C">
        <w:t xml:space="preserve"> ir tiesīgs:</w:t>
      </w:r>
    </w:p>
    <w:p w:rsidR="00A00C9C" w:rsidRPr="00A00C9C" w:rsidRDefault="00A00C9C" w:rsidP="00A00C9C">
      <w:pPr>
        <w:numPr>
          <w:ilvl w:val="2"/>
          <w:numId w:val="42"/>
        </w:numPr>
        <w:jc w:val="both"/>
      </w:pPr>
      <w:r w:rsidRPr="00A00C9C">
        <w:t xml:space="preserve">Dot norādījumus </w:t>
      </w:r>
      <w:r w:rsidRPr="00A00C9C">
        <w:rPr>
          <w:b/>
        </w:rPr>
        <w:t>IZPILDĪTĀJAM</w:t>
      </w:r>
      <w:r w:rsidRPr="00A00C9C">
        <w:t>, lai tā veiktais Darbs atbilstu Latvijā spēkā esošām celtniecības normām un noteikumiem;</w:t>
      </w:r>
    </w:p>
    <w:p w:rsidR="00A00C9C" w:rsidRPr="00A00C9C" w:rsidRDefault="00A00C9C" w:rsidP="00A00C9C">
      <w:pPr>
        <w:numPr>
          <w:ilvl w:val="2"/>
          <w:numId w:val="42"/>
        </w:numPr>
        <w:jc w:val="both"/>
      </w:pPr>
      <w:r w:rsidRPr="00A00C9C">
        <w:t xml:space="preserve">Konstatēt trūkumus darbu izpildes gaitā vai pie to pieņemšanas, prasīt no </w:t>
      </w:r>
      <w:r w:rsidRPr="00A00C9C">
        <w:rPr>
          <w:b/>
        </w:rPr>
        <w:t>IZPILDĪTĀJA</w:t>
      </w:r>
      <w:r w:rsidRPr="00A00C9C">
        <w:t xml:space="preserve"> trūkumu novēršanu Darbu izpildē. Jebkādi pārkāpumi tiek fiksēti ar </w:t>
      </w:r>
      <w:smartTag w:uri="schemas-tilde-lv/tildestengine" w:element="veidnes">
        <w:smartTagPr>
          <w:attr w:name="text" w:val="aktu"/>
          <w:attr w:name="id" w:val="-1"/>
          <w:attr w:name="baseform" w:val="akt|s"/>
        </w:smartTagPr>
        <w:r w:rsidRPr="00A00C9C">
          <w:t>aktu</w:t>
        </w:r>
      </w:smartTag>
      <w:r w:rsidRPr="00A00C9C">
        <w:t xml:space="preserve">, ko paraksta abas </w:t>
      </w:r>
      <w:r w:rsidRPr="00A00C9C">
        <w:rPr>
          <w:b/>
        </w:rPr>
        <w:t>PUSES</w:t>
      </w:r>
      <w:r w:rsidRPr="00A00C9C">
        <w:t>;</w:t>
      </w:r>
    </w:p>
    <w:p w:rsidR="00A00C9C" w:rsidRPr="00A00C9C" w:rsidRDefault="00A00C9C" w:rsidP="00A00C9C">
      <w:pPr>
        <w:numPr>
          <w:ilvl w:val="2"/>
          <w:numId w:val="42"/>
        </w:numPr>
        <w:jc w:val="both"/>
      </w:pPr>
      <w:r w:rsidRPr="00A00C9C">
        <w:t xml:space="preserve">Prasīt </w:t>
      </w:r>
      <w:r w:rsidRPr="00A00C9C">
        <w:rPr>
          <w:b/>
        </w:rPr>
        <w:t>IZPILDĪTĀJAM</w:t>
      </w:r>
      <w:r w:rsidRPr="00A00C9C">
        <w:t xml:space="preserve"> maksāt līgumsodu 0.1 % apmērā no </w:t>
      </w:r>
      <w:smartTag w:uri="schemas-tilde-lv/tildestengine" w:element="veidnes">
        <w:smartTagPr>
          <w:attr w:name="text" w:val="Līguma"/>
          <w:attr w:name="id" w:val="-1"/>
          <w:attr w:name="baseform" w:val="līgum|s"/>
        </w:smartTagPr>
        <w:r w:rsidRPr="00A00C9C">
          <w:t>Līguma</w:t>
        </w:r>
      </w:smartTag>
      <w:r w:rsidRPr="00A00C9C">
        <w:t xml:space="preserve"> kopējās cenas par katru nokavēto darba dienu gadījumā, ja </w:t>
      </w:r>
      <w:r w:rsidRPr="00A00C9C">
        <w:rPr>
          <w:b/>
        </w:rPr>
        <w:t xml:space="preserve">IZPILDĪTĀJS </w:t>
      </w:r>
      <w:r w:rsidRPr="00A00C9C">
        <w:t xml:space="preserve">neievēro galējo Darbu izpildes termiņu, kas noteikts šajā </w:t>
      </w:r>
      <w:smartTag w:uri="schemas-tilde-lv/tildestengine" w:element="veidnes">
        <w:smartTagPr>
          <w:attr w:name="text" w:val="Līgumā"/>
          <w:attr w:name="id" w:val="-1"/>
          <w:attr w:name="baseform" w:val="līgum|s"/>
        </w:smartTagPr>
        <w:r w:rsidRPr="00A00C9C">
          <w:t>Līgumā</w:t>
        </w:r>
      </w:smartTag>
      <w:r w:rsidRPr="00A00C9C">
        <w:t xml:space="preserve">, bet ne vairāk kā 10 % no </w:t>
      </w:r>
      <w:smartTag w:uri="schemas-tilde-lv/tildestengine" w:element="veidnes">
        <w:smartTagPr>
          <w:attr w:name="text" w:val="Līguma"/>
          <w:attr w:name="id" w:val="-1"/>
          <w:attr w:name="baseform" w:val="līgum|s"/>
        </w:smartTagPr>
        <w:r w:rsidRPr="00A00C9C">
          <w:t>Līguma</w:t>
        </w:r>
      </w:smartTag>
      <w:r w:rsidRPr="00A00C9C">
        <w:t xml:space="preserve"> kopējās summas;</w:t>
      </w:r>
    </w:p>
    <w:p w:rsidR="00A00C9C" w:rsidRPr="00A00C9C" w:rsidRDefault="00A00C9C" w:rsidP="00A00C9C">
      <w:pPr>
        <w:numPr>
          <w:ilvl w:val="2"/>
          <w:numId w:val="42"/>
        </w:numPr>
        <w:jc w:val="both"/>
      </w:pPr>
      <w:r w:rsidRPr="00A00C9C">
        <w:t>Aizkavēt Darbu apmaksu līdz brīdim, kamēr Līguma</w:t>
      </w:r>
      <w:smartTag w:uri="schemas-tilde-lv/tildestengine" w:element="date">
        <w:smartTagPr>
          <w:attr w:name="Year" w:val="2004"/>
          <w:attr w:name="Month" w:val="2"/>
          <w:attr w:name="Day" w:val="2"/>
        </w:smartTagPr>
        <w:r w:rsidRPr="00A00C9C">
          <w:t>4.2.2</w:t>
        </w:r>
      </w:smartTag>
      <w:r w:rsidRPr="00A00C9C">
        <w:t>. punktā minētie trūkumi ir novērsti.</w:t>
      </w:r>
    </w:p>
    <w:p w:rsidR="00A00C9C" w:rsidRPr="00A00C9C" w:rsidRDefault="00A00C9C" w:rsidP="00A00C9C">
      <w:pPr>
        <w:jc w:val="both"/>
      </w:pPr>
    </w:p>
    <w:p w:rsidR="00A00C9C" w:rsidRPr="00A00C9C" w:rsidRDefault="00A00C9C" w:rsidP="00A00C9C">
      <w:pPr>
        <w:numPr>
          <w:ilvl w:val="0"/>
          <w:numId w:val="42"/>
        </w:numPr>
        <w:jc w:val="center"/>
        <w:rPr>
          <w:b/>
        </w:rPr>
      </w:pPr>
      <w:r w:rsidRPr="00A00C9C">
        <w:rPr>
          <w:b/>
        </w:rPr>
        <w:t xml:space="preserve">DARBU PIEŅEMŠANA- NODOŠANA </w:t>
      </w:r>
    </w:p>
    <w:p w:rsidR="00A00C9C" w:rsidRPr="00A00C9C" w:rsidRDefault="00A00C9C" w:rsidP="00A00C9C">
      <w:pPr>
        <w:numPr>
          <w:ilvl w:val="1"/>
          <w:numId w:val="42"/>
        </w:numPr>
        <w:jc w:val="both"/>
      </w:pPr>
      <w:r w:rsidRPr="00A00C9C">
        <w:t xml:space="preserve">Izpildīto Darbu pieņemšana - nodošana notiek </w:t>
      </w:r>
      <w:r w:rsidRPr="00A00C9C">
        <w:rPr>
          <w:b/>
        </w:rPr>
        <w:t>IZPILDĪTĀJAM</w:t>
      </w:r>
      <w:r w:rsidRPr="00A00C9C">
        <w:t xml:space="preserve"> savlaicīgi paziņojot </w:t>
      </w:r>
      <w:r w:rsidRPr="00A00C9C">
        <w:rPr>
          <w:b/>
        </w:rPr>
        <w:t>PASŪTĪTĀJAM</w:t>
      </w:r>
      <w:r w:rsidRPr="00A00C9C">
        <w:t xml:space="preserve"> dienu un laiku, kurā darbu pieņemšana- nodošana var notikt.</w:t>
      </w:r>
    </w:p>
    <w:p w:rsidR="00A00C9C" w:rsidRPr="00A00C9C" w:rsidRDefault="00A00C9C" w:rsidP="00A00C9C">
      <w:pPr>
        <w:numPr>
          <w:ilvl w:val="1"/>
          <w:numId w:val="42"/>
        </w:numPr>
        <w:jc w:val="both"/>
      </w:pPr>
      <w:r w:rsidRPr="00A00C9C">
        <w:t xml:space="preserve">Darbu pieņemšana - nodošana, tiek noformēta ar </w:t>
      </w:r>
      <w:smartTag w:uri="schemas-tilde-lv/tildestengine" w:element="veidnes">
        <w:smartTagPr>
          <w:attr w:name="text" w:val="aktu"/>
          <w:attr w:name="id" w:val="-1"/>
          <w:attr w:name="baseform" w:val="akt|s"/>
        </w:smartTagPr>
        <w:r w:rsidRPr="00A00C9C">
          <w:t>aktu</w:t>
        </w:r>
      </w:smartTag>
      <w:r w:rsidRPr="00A00C9C">
        <w:t>, ko paraksta abas PUSES.</w:t>
      </w:r>
    </w:p>
    <w:p w:rsidR="00A00C9C" w:rsidRPr="00A00C9C" w:rsidRDefault="00A00C9C" w:rsidP="00A00C9C">
      <w:pPr>
        <w:numPr>
          <w:ilvl w:val="1"/>
          <w:numId w:val="42"/>
        </w:numPr>
        <w:jc w:val="both"/>
      </w:pPr>
      <w:r w:rsidRPr="00A00C9C">
        <w:rPr>
          <w:b/>
        </w:rPr>
        <w:lastRenderedPageBreak/>
        <w:t>IZPILDĪTĀJA</w:t>
      </w:r>
      <w:r w:rsidRPr="00A00C9C">
        <w:t xml:space="preserve"> veikto darbu kvalitātei jāatbilst Latvijā spēkā esošajām celtniecības normām un noteikumiem.</w:t>
      </w:r>
    </w:p>
    <w:p w:rsidR="00A00C9C" w:rsidRPr="00A00C9C" w:rsidRDefault="00A00C9C" w:rsidP="00A00C9C">
      <w:pPr>
        <w:numPr>
          <w:ilvl w:val="1"/>
          <w:numId w:val="42"/>
        </w:numPr>
        <w:jc w:val="both"/>
      </w:pPr>
      <w:r w:rsidRPr="00A00C9C">
        <w:t xml:space="preserve">Ja </w:t>
      </w:r>
      <w:r w:rsidRPr="00A00C9C">
        <w:rPr>
          <w:b/>
        </w:rPr>
        <w:t>IZPILDĪTĀJS</w:t>
      </w:r>
      <w:r w:rsidRPr="00A00C9C">
        <w:t xml:space="preserve"> nespēj vienoties ar </w:t>
      </w:r>
      <w:r w:rsidRPr="00A00C9C">
        <w:rPr>
          <w:b/>
        </w:rPr>
        <w:t xml:space="preserve">PASŪTĪTĀJU </w:t>
      </w:r>
      <w:r w:rsidRPr="00A00C9C">
        <w:t xml:space="preserve">par ar </w:t>
      </w:r>
      <w:smartTag w:uri="schemas-tilde-lv/tildestengine" w:element="veidnes">
        <w:smartTagPr>
          <w:attr w:name="text" w:val="aktu"/>
          <w:attr w:name="id" w:val="-1"/>
          <w:attr w:name="baseform" w:val="akt|s"/>
        </w:smartTagPr>
        <w:r w:rsidRPr="00A00C9C">
          <w:t>aktu</w:t>
        </w:r>
      </w:smartTag>
      <w:r w:rsidRPr="00A00C9C">
        <w:t xml:space="preserve"> konstatēto trūkumu izcelšanās iemeslu vai nekvalitatīvo darbu izlabošanu,</w:t>
      </w:r>
      <w:r w:rsidRPr="00A00C9C">
        <w:rPr>
          <w:b/>
        </w:rPr>
        <w:t xml:space="preserve"> PASŪTĪTĀJS </w:t>
      </w:r>
      <w:r w:rsidRPr="00A00C9C">
        <w:t xml:space="preserve">ir tiesīgs </w:t>
      </w:r>
      <w:r w:rsidR="00DD2DA7" w:rsidRPr="00A00C9C">
        <w:t>noteikt summu</w:t>
      </w:r>
      <w:r w:rsidRPr="00A00C9C">
        <w:t xml:space="preserve">, kas nepieciešama šo darbu izlabošanai un ieturēt to no galīgā norēķina maksājuma </w:t>
      </w:r>
      <w:r w:rsidRPr="00A00C9C">
        <w:rPr>
          <w:b/>
        </w:rPr>
        <w:t>IZPILDĪTĀJAM</w:t>
      </w:r>
      <w:r w:rsidRPr="00A00C9C">
        <w:t xml:space="preserve">, par ko </w:t>
      </w:r>
      <w:r w:rsidRPr="00A00C9C">
        <w:rPr>
          <w:b/>
        </w:rPr>
        <w:t xml:space="preserve">IZPILDĪTĀJAM </w:t>
      </w:r>
      <w:r w:rsidRPr="00A00C9C">
        <w:t>tiek paziņots rakstveidā pirms galīgā norēķina veikšanas.</w:t>
      </w:r>
    </w:p>
    <w:p w:rsidR="00A00C9C" w:rsidRPr="00A00C9C" w:rsidRDefault="00A00C9C" w:rsidP="00A00C9C">
      <w:pPr>
        <w:numPr>
          <w:ilvl w:val="1"/>
          <w:numId w:val="42"/>
        </w:numPr>
        <w:jc w:val="both"/>
      </w:pPr>
      <w:r w:rsidRPr="00A00C9C">
        <w:rPr>
          <w:b/>
        </w:rPr>
        <w:t xml:space="preserve">IZPILDĪTĀJS </w:t>
      </w:r>
      <w:r w:rsidRPr="00A00C9C">
        <w:t xml:space="preserve">var apstrīdēt </w:t>
      </w:r>
      <w:r w:rsidRPr="00A00C9C">
        <w:rPr>
          <w:b/>
        </w:rPr>
        <w:t xml:space="preserve">PASŪTĪTĀJA </w:t>
      </w:r>
      <w:r w:rsidRPr="00A00C9C">
        <w:t xml:space="preserve">veikto ieturējuma apmēru, pieaicinot neatkarīgu ekspertu ekspertīzes veikšanai vai vēršoties LR tiesā saskaņā ar šī </w:t>
      </w:r>
      <w:smartTag w:uri="schemas-tilde-lv/tildestengine" w:element="veidnes">
        <w:smartTagPr>
          <w:attr w:name="text" w:val="Līguma"/>
          <w:attr w:name="id" w:val="-1"/>
          <w:attr w:name="baseform" w:val="līgum|s"/>
        </w:smartTagPr>
        <w:r w:rsidRPr="00A00C9C">
          <w:t>Līguma</w:t>
        </w:r>
      </w:smartTag>
      <w:r w:rsidRPr="00A00C9C">
        <w:t xml:space="preserve"> noteikumiem.</w:t>
      </w:r>
    </w:p>
    <w:p w:rsidR="00A00C9C" w:rsidRPr="00A00C9C" w:rsidRDefault="00A00C9C" w:rsidP="00A00C9C">
      <w:pPr>
        <w:numPr>
          <w:ilvl w:val="1"/>
          <w:numId w:val="42"/>
        </w:numPr>
        <w:tabs>
          <w:tab w:val="num" w:pos="0"/>
        </w:tabs>
        <w:jc w:val="both"/>
      </w:pPr>
      <w:r w:rsidRPr="00A00C9C">
        <w:t>Ja nelabvēlīgu laika apstākļu dēļ darbus veikt nav iespējams, par to tiek sastādīts Pušu parakstīts akts.</w:t>
      </w:r>
    </w:p>
    <w:p w:rsidR="00A00C9C" w:rsidRPr="00A00C9C" w:rsidRDefault="00A00C9C" w:rsidP="00A00C9C">
      <w:pPr>
        <w:jc w:val="both"/>
      </w:pPr>
    </w:p>
    <w:p w:rsidR="00A00C9C" w:rsidRPr="00A00C9C" w:rsidRDefault="00A00C9C" w:rsidP="00A00C9C">
      <w:pPr>
        <w:numPr>
          <w:ilvl w:val="0"/>
          <w:numId w:val="42"/>
        </w:numPr>
        <w:jc w:val="center"/>
        <w:rPr>
          <w:b/>
        </w:rPr>
      </w:pPr>
      <w:r w:rsidRPr="00A00C9C">
        <w:rPr>
          <w:b/>
        </w:rPr>
        <w:t>IZMAIŅAS UN PROBLĒMU RISINĀŠANA</w:t>
      </w:r>
    </w:p>
    <w:p w:rsidR="00A00C9C" w:rsidRPr="00A00C9C" w:rsidRDefault="00A00C9C" w:rsidP="00A00C9C">
      <w:pPr>
        <w:numPr>
          <w:ilvl w:val="1"/>
          <w:numId w:val="42"/>
        </w:numPr>
        <w:jc w:val="both"/>
        <w:rPr>
          <w:bCs/>
        </w:rPr>
      </w:pPr>
      <w:r w:rsidRPr="00A00C9C">
        <w:rPr>
          <w:b/>
          <w:bCs/>
        </w:rPr>
        <w:t>PASŪTĪTĀJS</w:t>
      </w:r>
      <w:r w:rsidRPr="00A00C9C">
        <w:rPr>
          <w:bCs/>
        </w:rPr>
        <w:t xml:space="preserve"> ir tiesīgs grozīt šajā </w:t>
      </w:r>
      <w:smartTag w:uri="schemas-tilde-lv/tildestengine" w:element="veidnes">
        <w:smartTagPr>
          <w:attr w:name="text" w:val="Līgumā"/>
          <w:attr w:name="id" w:val="-1"/>
          <w:attr w:name="baseform" w:val="līgum|s"/>
        </w:smartTagPr>
        <w:r w:rsidRPr="00A00C9C">
          <w:rPr>
            <w:bCs/>
          </w:rPr>
          <w:t>Līgumā</w:t>
        </w:r>
      </w:smartTag>
      <w:r w:rsidRPr="00A00C9C">
        <w:rPr>
          <w:bCs/>
        </w:rPr>
        <w:t xml:space="preserve"> un tā pielikumos noteikto darbu apjomu, par to iepriekš rakstveidā ziņojot </w:t>
      </w:r>
      <w:r w:rsidRPr="00A00C9C">
        <w:rPr>
          <w:b/>
          <w:bCs/>
        </w:rPr>
        <w:t>IZPILDĪTĀJAM</w:t>
      </w:r>
      <w:r w:rsidRPr="00A00C9C">
        <w:rPr>
          <w:bCs/>
        </w:rPr>
        <w:t>.</w:t>
      </w:r>
    </w:p>
    <w:p w:rsidR="00A00C9C" w:rsidRPr="00A00C9C" w:rsidRDefault="00A00C9C" w:rsidP="00A00C9C">
      <w:pPr>
        <w:numPr>
          <w:ilvl w:val="1"/>
          <w:numId w:val="42"/>
        </w:numPr>
        <w:jc w:val="both"/>
        <w:rPr>
          <w:bCs/>
        </w:rPr>
      </w:pPr>
      <w:r w:rsidRPr="00A00C9C">
        <w:rPr>
          <w:bCs/>
        </w:rPr>
        <w:t>Ja rodas nepieciešamība veikt izmaiņas būvprojektā un līdz ar to Darbu apjomā, par to tiek slēgta atsevišķa rakstiska vienošanās, kurā norādīts izmaiņu datums, saturs, apjoms, izpildes termiņš, atlīdzības apmērs un norēķinu kārtība.</w:t>
      </w:r>
    </w:p>
    <w:p w:rsidR="00A00C9C" w:rsidRPr="00A00C9C" w:rsidRDefault="00A00C9C" w:rsidP="00A00C9C">
      <w:pPr>
        <w:numPr>
          <w:ilvl w:val="1"/>
          <w:numId w:val="42"/>
        </w:numPr>
        <w:jc w:val="both"/>
        <w:rPr>
          <w:bCs/>
        </w:rPr>
      </w:pPr>
      <w:r w:rsidRPr="00A00C9C">
        <w:rPr>
          <w:bCs/>
        </w:rPr>
        <w:t xml:space="preserve">Par tādu darbu izpildi, kur </w:t>
      </w:r>
      <w:r w:rsidRPr="00A00C9C">
        <w:rPr>
          <w:b/>
          <w:bCs/>
        </w:rPr>
        <w:t xml:space="preserve">IZPILDĪTĀJS </w:t>
      </w:r>
      <w:r w:rsidRPr="00A00C9C">
        <w:rPr>
          <w:bCs/>
        </w:rPr>
        <w:t xml:space="preserve">patvaļīgi atkāpies no </w:t>
      </w:r>
      <w:smartTag w:uri="schemas-tilde-lv/tildestengine" w:element="veidnes">
        <w:smartTagPr>
          <w:attr w:name="text" w:val="Līguma"/>
          <w:attr w:name="id" w:val="-1"/>
          <w:attr w:name="baseform" w:val="līgum|s"/>
        </w:smartTagPr>
        <w:r w:rsidRPr="00A00C9C">
          <w:rPr>
            <w:bCs/>
          </w:rPr>
          <w:t>Līguma</w:t>
        </w:r>
      </w:smartTag>
      <w:r w:rsidRPr="00A00C9C">
        <w:rPr>
          <w:bCs/>
        </w:rPr>
        <w:t xml:space="preserve"> noteikumiem, </w:t>
      </w:r>
      <w:r w:rsidRPr="00A00C9C">
        <w:rPr>
          <w:b/>
          <w:bCs/>
        </w:rPr>
        <w:t xml:space="preserve">IZPILDĪTĀJS </w:t>
      </w:r>
      <w:r w:rsidRPr="00A00C9C">
        <w:rPr>
          <w:bCs/>
        </w:rPr>
        <w:t>atlīdzību nesaņem.</w:t>
      </w:r>
    </w:p>
    <w:p w:rsidR="00A00C9C" w:rsidRPr="00A00C9C" w:rsidRDefault="00A00C9C" w:rsidP="00A00C9C">
      <w:pPr>
        <w:numPr>
          <w:ilvl w:val="1"/>
          <w:numId w:val="42"/>
        </w:numPr>
        <w:jc w:val="both"/>
        <w:rPr>
          <w:bCs/>
        </w:rPr>
      </w:pPr>
      <w:r w:rsidRPr="00A00C9C">
        <w:rPr>
          <w:bCs/>
        </w:rPr>
        <w:t xml:space="preserve">Par jautājumiem un/vai problēmām, kas rodas darbu veikšanas gaitā, </w:t>
      </w:r>
      <w:r w:rsidRPr="00A00C9C">
        <w:rPr>
          <w:b/>
          <w:bCs/>
        </w:rPr>
        <w:t xml:space="preserve">IZPILDĪTĀJS </w:t>
      </w:r>
      <w:r w:rsidRPr="00A00C9C">
        <w:rPr>
          <w:bCs/>
        </w:rPr>
        <w:t xml:space="preserve">iesniedz rakstveida pieprasījumu, kā arī piedāvājumu tā risinājumam vai minēto jautājumu atrisina iknedēļas plānošanās, kopā ar </w:t>
      </w:r>
      <w:r w:rsidRPr="00A00C9C">
        <w:rPr>
          <w:b/>
          <w:bCs/>
        </w:rPr>
        <w:t>PASŪTĪTĀJU</w:t>
      </w:r>
      <w:r w:rsidRPr="00A00C9C">
        <w:rPr>
          <w:bCs/>
        </w:rPr>
        <w:t>.</w:t>
      </w:r>
    </w:p>
    <w:p w:rsidR="00A00C9C" w:rsidRPr="00A00C9C" w:rsidRDefault="00A00C9C" w:rsidP="00A00C9C">
      <w:pPr>
        <w:numPr>
          <w:ilvl w:val="1"/>
          <w:numId w:val="42"/>
        </w:numPr>
        <w:rPr>
          <w:bCs/>
        </w:rPr>
      </w:pPr>
      <w:r w:rsidRPr="00A00C9C">
        <w:rPr>
          <w:b/>
          <w:bCs/>
        </w:rPr>
        <w:t>PUSES</w:t>
      </w:r>
      <w:r w:rsidRPr="00A00C9C">
        <w:rPr>
          <w:bCs/>
        </w:rPr>
        <w:t xml:space="preserve"> nozīmē šādus Pārstāvjus :</w:t>
      </w:r>
    </w:p>
    <w:p w:rsidR="00A00C9C" w:rsidRPr="00A00C9C" w:rsidRDefault="00A00C9C" w:rsidP="00A00C9C">
      <w:pPr>
        <w:ind w:left="435"/>
        <w:rPr>
          <w:bCs/>
        </w:rPr>
      </w:pPr>
      <w:r w:rsidRPr="00A00C9C">
        <w:rPr>
          <w:rFonts w:ascii="Times New Roman Bold" w:hAnsi="Times New Roman Bold"/>
          <w:b/>
          <w:bCs/>
          <w:caps/>
        </w:rPr>
        <w:t>Pasūtītāju</w:t>
      </w:r>
      <w:r w:rsidRPr="00A00C9C">
        <w:rPr>
          <w:bCs/>
        </w:rPr>
        <w:t xml:space="preserve"> pārstāv: </w:t>
      </w:r>
      <w:r w:rsidRPr="00A00C9C">
        <w:rPr>
          <w:bCs/>
          <w:u w:val="single"/>
        </w:rPr>
        <w:t>(v.u)</w:t>
      </w:r>
      <w:r w:rsidRPr="00A00C9C">
        <w:rPr>
          <w:bCs/>
        </w:rPr>
        <w:t xml:space="preserve">, </w:t>
      </w:r>
      <w:r w:rsidRPr="00A00C9C">
        <w:rPr>
          <w:u w:val="single"/>
        </w:rPr>
        <w:t>amats</w:t>
      </w:r>
    </w:p>
    <w:p w:rsidR="00A00C9C" w:rsidRPr="00A00C9C" w:rsidRDefault="00A00C9C" w:rsidP="00A00C9C">
      <w:pPr>
        <w:tabs>
          <w:tab w:val="num" w:pos="426"/>
        </w:tabs>
        <w:ind w:left="2268"/>
      </w:pPr>
      <w:bookmarkStart w:id="82" w:name="OLE_LINK1"/>
      <w:bookmarkStart w:id="83" w:name="OLE_LINK2"/>
      <w:r w:rsidRPr="00A00C9C">
        <w:t>Tālruņa numurs: __________</w:t>
      </w:r>
    </w:p>
    <w:p w:rsidR="00A00C9C" w:rsidRPr="00A00C9C" w:rsidRDefault="00A00C9C" w:rsidP="00A00C9C">
      <w:pPr>
        <w:tabs>
          <w:tab w:val="num" w:pos="426"/>
        </w:tabs>
        <w:ind w:left="2268"/>
      </w:pPr>
      <w:r w:rsidRPr="00A00C9C">
        <w:t>e-pasta adrese: __________</w:t>
      </w:r>
    </w:p>
    <w:bookmarkEnd w:id="82"/>
    <w:bookmarkEnd w:id="83"/>
    <w:p w:rsidR="00A00C9C" w:rsidRPr="00A00C9C" w:rsidRDefault="00A00C9C" w:rsidP="00A00C9C">
      <w:pPr>
        <w:ind w:left="435"/>
        <w:rPr>
          <w:bCs/>
        </w:rPr>
      </w:pPr>
      <w:r w:rsidRPr="00A00C9C">
        <w:rPr>
          <w:b/>
          <w:bCs/>
        </w:rPr>
        <w:t>IZPILDĪTĀJA</w:t>
      </w:r>
      <w:r w:rsidRPr="00A00C9C">
        <w:rPr>
          <w:bCs/>
        </w:rPr>
        <w:t xml:space="preserve"> pārstāvis : </w:t>
      </w:r>
      <w:r w:rsidRPr="00A00C9C">
        <w:rPr>
          <w:bCs/>
          <w:u w:val="single"/>
        </w:rPr>
        <w:t>(v.u)</w:t>
      </w:r>
      <w:r w:rsidRPr="00A00C9C">
        <w:rPr>
          <w:bCs/>
        </w:rPr>
        <w:t xml:space="preserve">, </w:t>
      </w:r>
      <w:r w:rsidRPr="00A00C9C">
        <w:rPr>
          <w:u w:val="single"/>
        </w:rPr>
        <w:t>amats</w:t>
      </w:r>
    </w:p>
    <w:p w:rsidR="00A00C9C" w:rsidRPr="00A00C9C" w:rsidRDefault="00A00C9C" w:rsidP="00A00C9C">
      <w:pPr>
        <w:tabs>
          <w:tab w:val="num" w:pos="426"/>
        </w:tabs>
        <w:ind w:left="2268"/>
      </w:pPr>
      <w:r w:rsidRPr="00A00C9C">
        <w:t>Tālruņa numurs: __________</w:t>
      </w:r>
      <w:r w:rsidRPr="00A00C9C">
        <w:tab/>
      </w:r>
    </w:p>
    <w:p w:rsidR="00A00C9C" w:rsidRPr="00A00C9C" w:rsidRDefault="00A00C9C" w:rsidP="00A00C9C">
      <w:pPr>
        <w:tabs>
          <w:tab w:val="num" w:pos="426"/>
        </w:tabs>
        <w:ind w:left="2268"/>
      </w:pPr>
      <w:r w:rsidRPr="00A00C9C">
        <w:t>e-pasta adrese: __________</w:t>
      </w:r>
    </w:p>
    <w:p w:rsidR="00A00C9C" w:rsidRPr="00A00C9C" w:rsidRDefault="00A00C9C" w:rsidP="00A00C9C">
      <w:pPr>
        <w:ind w:left="435"/>
        <w:rPr>
          <w:bCs/>
        </w:rPr>
      </w:pPr>
    </w:p>
    <w:p w:rsidR="00A00C9C" w:rsidRPr="00A00C9C" w:rsidRDefault="00A00C9C" w:rsidP="00A00C9C">
      <w:pPr>
        <w:numPr>
          <w:ilvl w:val="0"/>
          <w:numId w:val="42"/>
        </w:numPr>
        <w:jc w:val="center"/>
        <w:rPr>
          <w:b/>
        </w:rPr>
      </w:pPr>
      <w:r w:rsidRPr="00A00C9C">
        <w:rPr>
          <w:b/>
        </w:rPr>
        <w:t>PUŠU ATBILDĪBA</w:t>
      </w:r>
    </w:p>
    <w:p w:rsidR="00A00C9C" w:rsidRPr="00A00C9C" w:rsidRDefault="00A00C9C" w:rsidP="00A00C9C">
      <w:pPr>
        <w:numPr>
          <w:ilvl w:val="1"/>
          <w:numId w:val="42"/>
        </w:numPr>
        <w:jc w:val="both"/>
      </w:pPr>
      <w:r w:rsidRPr="00A00C9C">
        <w:t xml:space="preserve">Par šī </w:t>
      </w:r>
      <w:smartTag w:uri="schemas-tilde-lv/tildestengine" w:element="veidnes">
        <w:smartTagPr>
          <w:attr w:name="text" w:val="Līguma"/>
          <w:attr w:name="id" w:val="-1"/>
          <w:attr w:name="baseform" w:val="līgum|s"/>
        </w:smartTagPr>
        <w:r w:rsidRPr="00A00C9C">
          <w:t>Līguma</w:t>
        </w:r>
      </w:smartTag>
      <w:r w:rsidRPr="00A00C9C">
        <w:t xml:space="preserve"> noteikumu nepildīšanu vai to pārkāpšanu </w:t>
      </w:r>
      <w:r w:rsidRPr="00A00C9C">
        <w:rPr>
          <w:b/>
        </w:rPr>
        <w:t>PUSES</w:t>
      </w:r>
      <w:r w:rsidRPr="00A00C9C">
        <w:t xml:space="preserve"> atbild saskaņā ar šī </w:t>
      </w:r>
      <w:smartTag w:uri="schemas-tilde-lv/tildestengine" w:element="veidnes">
        <w:smartTagPr>
          <w:attr w:name="text" w:val="Līguma"/>
          <w:attr w:name="id" w:val="-1"/>
          <w:attr w:name="baseform" w:val="līgum|s"/>
        </w:smartTagPr>
        <w:r w:rsidRPr="00A00C9C">
          <w:t>Līguma</w:t>
        </w:r>
      </w:smartTag>
      <w:r w:rsidRPr="00A00C9C">
        <w:t xml:space="preserve"> un Latvijas Republikas likumdošanas noteikumiem.</w:t>
      </w:r>
    </w:p>
    <w:p w:rsidR="00A00C9C" w:rsidRPr="00A00C9C" w:rsidRDefault="00A00C9C" w:rsidP="00A00C9C">
      <w:pPr>
        <w:numPr>
          <w:ilvl w:val="1"/>
          <w:numId w:val="42"/>
        </w:numPr>
        <w:jc w:val="both"/>
      </w:pPr>
      <w:r w:rsidRPr="00A00C9C">
        <w:rPr>
          <w:b/>
        </w:rPr>
        <w:t xml:space="preserve">IZPILDĪTĀJS </w:t>
      </w:r>
      <w:r w:rsidRPr="00A00C9C">
        <w:t>s</w:t>
      </w:r>
      <w:r w:rsidR="00392C40">
        <w:t>niedz veikto Darbu garantiju 24</w:t>
      </w:r>
      <w:r w:rsidRPr="00A00C9C">
        <w:t xml:space="preserve"> mēnešu laika posmā pēc to nodošanas ar </w:t>
      </w:r>
      <w:smartTag w:uri="schemas-tilde-lv/tildestengine" w:element="veidnes">
        <w:smartTagPr>
          <w:attr w:name="text" w:val="aktu"/>
          <w:attr w:name="id" w:val="-1"/>
          <w:attr w:name="baseform" w:val="akt|s"/>
        </w:smartTagPr>
        <w:r w:rsidRPr="00A00C9C">
          <w:t>aktu</w:t>
        </w:r>
        <w:r>
          <w:t xml:space="preserve"> </w:t>
        </w:r>
      </w:smartTag>
      <w:r w:rsidRPr="00A00C9C">
        <w:rPr>
          <w:b/>
          <w:caps/>
        </w:rPr>
        <w:t>Pasūtītājam</w:t>
      </w:r>
      <w:r w:rsidRPr="00A00C9C">
        <w:t>, un apņemas novērst visus atklātos defektus par saviem līdzekļiem</w:t>
      </w:r>
      <w:r w:rsidR="001D0DCD">
        <w:t xml:space="preserve"> izņemot tos, kas radušies mehānisku bojājumu rezultātā</w:t>
      </w:r>
      <w:r w:rsidRPr="00A00C9C">
        <w:t>.</w:t>
      </w:r>
    </w:p>
    <w:p w:rsidR="00A00C9C" w:rsidRPr="00A00C9C" w:rsidRDefault="00A00C9C" w:rsidP="00A00C9C">
      <w:pPr>
        <w:numPr>
          <w:ilvl w:val="1"/>
          <w:numId w:val="42"/>
        </w:numPr>
        <w:jc w:val="both"/>
      </w:pPr>
      <w:r w:rsidRPr="00A00C9C">
        <w:t xml:space="preserve">Nepārvaramas varas apstākļu iestāšanās gadījumā (t.sk. ugunsgrēki, stihiskas dabas katastrofas, avārijas, jebkāda veida karadarbība, kā arī citi ārkārtēji apstākļi), kurus PUSES nevarēja paredzēt un novērst ar saprātīgiem līdzekļiem, kuri aizliedz vai būtiski ierobežo PUŠU darbību un tiešā veidā ietekmē šī </w:t>
      </w:r>
      <w:smartTag w:uri="schemas-tilde-lv/tildestengine" w:element="veidnes">
        <w:smartTagPr>
          <w:attr w:name="text" w:val="Līguma"/>
          <w:attr w:name="id" w:val="-1"/>
          <w:attr w:name="baseform" w:val="līgum|s"/>
        </w:smartTagPr>
        <w:r w:rsidRPr="00A00C9C">
          <w:t>Līguma</w:t>
        </w:r>
      </w:smartTag>
      <w:r w:rsidRPr="00A00C9C">
        <w:t xml:space="preserve"> izpildi, PUSES nav atbildīgas par pilnīgu vai daļēju tā neizpildi. Šādā gadījumā saistību izpildes termiņš tiek atlikts uz laiku, kamēr darbojas minētie nepārvaramas varas apstākļi.</w:t>
      </w:r>
    </w:p>
    <w:p w:rsidR="00A00C9C" w:rsidRPr="00A00C9C" w:rsidRDefault="00A00C9C" w:rsidP="00A00C9C">
      <w:pPr>
        <w:ind w:hanging="142"/>
        <w:jc w:val="both"/>
      </w:pPr>
    </w:p>
    <w:p w:rsidR="00A00C9C" w:rsidRPr="00A00C9C" w:rsidRDefault="00A00C9C" w:rsidP="00A00C9C">
      <w:pPr>
        <w:numPr>
          <w:ilvl w:val="0"/>
          <w:numId w:val="42"/>
        </w:numPr>
        <w:jc w:val="center"/>
        <w:rPr>
          <w:b/>
        </w:rPr>
      </w:pPr>
      <w:smartTag w:uri="schemas-tilde-lv/tildestengine" w:element="veidnes">
        <w:smartTagPr>
          <w:attr w:name="text" w:val="PRETENZIJU"/>
          <w:attr w:name="id" w:val="-1"/>
          <w:attr w:name="baseform" w:val="pretenzij|a"/>
        </w:smartTagPr>
        <w:r w:rsidRPr="00A00C9C">
          <w:rPr>
            <w:b/>
          </w:rPr>
          <w:t>PRETENZIJU</w:t>
        </w:r>
      </w:smartTag>
      <w:r w:rsidRPr="00A00C9C">
        <w:rPr>
          <w:b/>
        </w:rPr>
        <w:t xml:space="preserve"> UN STRĪDU IZSKATĪŠANAS KĀRTĪBA</w:t>
      </w:r>
    </w:p>
    <w:p w:rsidR="00A00C9C" w:rsidRPr="00A00C9C" w:rsidRDefault="00A00C9C" w:rsidP="00A00C9C">
      <w:pPr>
        <w:numPr>
          <w:ilvl w:val="1"/>
          <w:numId w:val="42"/>
        </w:numPr>
        <w:jc w:val="both"/>
      </w:pPr>
      <w:smartTag w:uri="schemas-tilde-lv/tildestengine" w:element="veidnes">
        <w:smartTagPr>
          <w:attr w:name="text" w:val="Pretenzijas"/>
          <w:attr w:name="id" w:val="-1"/>
          <w:attr w:name="baseform" w:val="pretenzij|a"/>
        </w:smartTagPr>
        <w:r w:rsidRPr="00A00C9C">
          <w:t>Pretenzijas</w:t>
        </w:r>
      </w:smartTag>
      <w:r w:rsidRPr="00A00C9C">
        <w:t xml:space="preserve"> par veikto Darbu kvalitāti var tikt pieteiktas garantijas laikā. Strīdus gadījumā </w:t>
      </w:r>
      <w:r w:rsidRPr="00A00C9C">
        <w:rPr>
          <w:b/>
        </w:rPr>
        <w:t>PUSES</w:t>
      </w:r>
      <w:r w:rsidRPr="00A00C9C">
        <w:t xml:space="preserve"> pieaicinās neatkarīgu ekspertu, kurš būs pieņemams abām </w:t>
      </w:r>
      <w:r w:rsidRPr="00A00C9C">
        <w:rPr>
          <w:b/>
          <w:caps/>
        </w:rPr>
        <w:t>pusēm</w:t>
      </w:r>
      <w:r w:rsidRPr="00A00C9C">
        <w:t xml:space="preserve"> un kura </w:t>
      </w:r>
      <w:smartTag w:uri="schemas-tilde-lv/tildestengine" w:element="veidnes">
        <w:smartTagPr>
          <w:attr w:name="text" w:val="slēdziens"/>
          <w:attr w:name="id" w:val="-1"/>
          <w:attr w:name="baseform" w:val="slēdzien|s"/>
        </w:smartTagPr>
        <w:r w:rsidRPr="00A00C9C">
          <w:t>slēdziens</w:t>
        </w:r>
      </w:smartTag>
      <w:r w:rsidRPr="00A00C9C">
        <w:t xml:space="preserve"> attiecīgajā jautājumā tiks uzskatīts par abām PUSĒM saistošu (izņemot, ja tiesas nozīmēts eksperts dod atšķirīgu </w:t>
      </w:r>
      <w:smartTag w:uri="schemas-tilde-lv/tildestengine" w:element="veidnes">
        <w:smartTagPr>
          <w:attr w:name="text" w:val="slēdzienu"/>
          <w:attr w:name="id" w:val="-1"/>
          <w:attr w:name="baseform" w:val="slēdzien|s"/>
        </w:smartTagPr>
        <w:r w:rsidRPr="00A00C9C">
          <w:t>slēdzienu</w:t>
        </w:r>
      </w:smartTag>
      <w:r w:rsidRPr="00A00C9C">
        <w:t>).</w:t>
      </w:r>
    </w:p>
    <w:p w:rsidR="00A00C9C" w:rsidRPr="00A00C9C" w:rsidRDefault="00A00C9C" w:rsidP="00A00C9C">
      <w:pPr>
        <w:numPr>
          <w:ilvl w:val="1"/>
          <w:numId w:val="42"/>
        </w:numPr>
        <w:jc w:val="both"/>
      </w:pPr>
      <w:r w:rsidRPr="00A00C9C">
        <w:t xml:space="preserve">Visus strīdus, kas </w:t>
      </w:r>
      <w:r w:rsidRPr="00A00C9C">
        <w:rPr>
          <w:b/>
        </w:rPr>
        <w:t xml:space="preserve">PUSĒM </w:t>
      </w:r>
      <w:r w:rsidRPr="00A00C9C">
        <w:t xml:space="preserve">radīsies sakarā ar šī </w:t>
      </w:r>
      <w:smartTag w:uri="schemas-tilde-lv/tildestengine" w:element="veidnes">
        <w:smartTagPr>
          <w:attr w:name="text" w:val="Līguma"/>
          <w:attr w:name="id" w:val="-1"/>
          <w:attr w:name="baseform" w:val="līgum|s"/>
        </w:smartTagPr>
        <w:r w:rsidRPr="00A00C9C">
          <w:t>Līguma</w:t>
        </w:r>
      </w:smartTag>
      <w:r w:rsidRPr="00A00C9C">
        <w:t xml:space="preserve"> izpildi, tās mēģinās atrisināt sarunu ceļā. Ja PUSES nevar panākt vienošanos pārrunu ceļā, strīdi un domstarpības tiek risinātas Latvijas Republikas tiesu iestādēs saskaņā ar spēkā esošo Latvijas Republikas likumdošanu uz strīdus rašanās brīdi.  </w:t>
      </w:r>
    </w:p>
    <w:p w:rsidR="00A00C9C" w:rsidRPr="00A00C9C" w:rsidRDefault="00A00C9C" w:rsidP="00A00C9C">
      <w:pPr>
        <w:ind w:hanging="142"/>
        <w:jc w:val="both"/>
      </w:pPr>
    </w:p>
    <w:p w:rsidR="00A00C9C" w:rsidRPr="00A00C9C" w:rsidRDefault="00A00C9C" w:rsidP="00A00C9C">
      <w:pPr>
        <w:numPr>
          <w:ilvl w:val="0"/>
          <w:numId w:val="42"/>
        </w:numPr>
        <w:jc w:val="center"/>
        <w:rPr>
          <w:b/>
        </w:rPr>
      </w:pPr>
      <w:r w:rsidRPr="00A00C9C">
        <w:rPr>
          <w:b/>
        </w:rPr>
        <w:t>LĪGUMA TERMIŅŠ</w:t>
      </w:r>
    </w:p>
    <w:p w:rsidR="00A00C9C" w:rsidRPr="00A00C9C" w:rsidRDefault="00A00C9C" w:rsidP="00A00C9C">
      <w:pPr>
        <w:numPr>
          <w:ilvl w:val="1"/>
          <w:numId w:val="42"/>
        </w:numPr>
        <w:jc w:val="both"/>
      </w:pPr>
      <w:r w:rsidRPr="00A00C9C">
        <w:t xml:space="preserve">Šis </w:t>
      </w:r>
      <w:smartTag w:uri="schemas-tilde-lv/tildestengine" w:element="veidnes">
        <w:smartTagPr>
          <w:attr w:name="text" w:val="Līgums"/>
          <w:attr w:name="id" w:val="-1"/>
          <w:attr w:name="baseform" w:val="līgum|s"/>
        </w:smartTagPr>
        <w:r w:rsidRPr="00A00C9C">
          <w:t>Līgums</w:t>
        </w:r>
      </w:smartTag>
      <w:r w:rsidRPr="00A00C9C">
        <w:t xml:space="preserve"> stājas spēkā brīdī, kad to ir parakstījušas </w:t>
      </w:r>
      <w:r w:rsidRPr="00A00C9C">
        <w:rPr>
          <w:b/>
        </w:rPr>
        <w:t>PUSES</w:t>
      </w:r>
      <w:r w:rsidRPr="00A00C9C">
        <w:t>.</w:t>
      </w:r>
    </w:p>
    <w:p w:rsidR="00A00C9C" w:rsidRPr="00A00C9C" w:rsidRDefault="00A00C9C" w:rsidP="00A00C9C">
      <w:pPr>
        <w:numPr>
          <w:ilvl w:val="1"/>
          <w:numId w:val="42"/>
        </w:numPr>
        <w:jc w:val="both"/>
        <w:rPr>
          <w:b/>
        </w:rPr>
      </w:pPr>
      <w:r w:rsidRPr="00A00C9C">
        <w:t>Darbu uzsākšanas termiņš:</w:t>
      </w:r>
      <w:r w:rsidRPr="00A00C9C">
        <w:rPr>
          <w:b/>
        </w:rPr>
        <w:t xml:space="preserve"> IZPILDĪTĀJS</w:t>
      </w:r>
      <w:r w:rsidRPr="00A00C9C">
        <w:t xml:space="preserve"> uzsāk Darbu izpildi nākamajā dienā pēc Līguma abpusējas parakstīšanas.</w:t>
      </w:r>
    </w:p>
    <w:p w:rsidR="00A00C9C" w:rsidRPr="00A00C9C" w:rsidRDefault="00A00C9C" w:rsidP="00A00C9C">
      <w:pPr>
        <w:numPr>
          <w:ilvl w:val="1"/>
          <w:numId w:val="42"/>
        </w:numPr>
        <w:jc w:val="both"/>
        <w:rPr>
          <w:b/>
        </w:rPr>
      </w:pPr>
      <w:r w:rsidRPr="00A00C9C">
        <w:t xml:space="preserve">Šis </w:t>
      </w:r>
      <w:smartTag w:uri="schemas-tilde-lv/tildestengine" w:element="veidnes">
        <w:smartTagPr>
          <w:attr w:name="text" w:val="Līgums"/>
          <w:attr w:name="id" w:val="-1"/>
          <w:attr w:name="baseform" w:val="līgum|s"/>
        </w:smartTagPr>
        <w:r w:rsidRPr="00A00C9C">
          <w:t>Līgums</w:t>
        </w:r>
      </w:smartTag>
      <w:r w:rsidRPr="00A00C9C">
        <w:t xml:space="preserve"> ir spēkā līdz </w:t>
      </w:r>
      <w:r w:rsidRPr="00A00C9C">
        <w:rPr>
          <w:b/>
        </w:rPr>
        <w:t xml:space="preserve">PUŠU </w:t>
      </w:r>
      <w:r w:rsidRPr="00A00C9C">
        <w:t xml:space="preserve">savstarpējo pienākumu pilnīgai izpildei. Darbu izpildes termiņš </w:t>
      </w:r>
      <w:r w:rsidR="00F341DC">
        <w:t>tiek noteikts</w:t>
      </w:r>
      <w:r w:rsidR="00B1166E">
        <w:t xml:space="preserve"> līdz 2015.gada 28.decembrim</w:t>
      </w:r>
      <w:r w:rsidRPr="00A00C9C">
        <w:t>.</w:t>
      </w:r>
    </w:p>
    <w:p w:rsidR="00A00C9C" w:rsidRPr="00A00C9C" w:rsidRDefault="00A00C9C" w:rsidP="00A00C9C">
      <w:pPr>
        <w:numPr>
          <w:ilvl w:val="1"/>
          <w:numId w:val="42"/>
        </w:numPr>
        <w:jc w:val="both"/>
      </w:pPr>
      <w:r w:rsidRPr="00A00C9C">
        <w:t xml:space="preserve">Gadījumā, ja </w:t>
      </w:r>
      <w:r w:rsidRPr="00A00C9C">
        <w:rPr>
          <w:b/>
        </w:rPr>
        <w:t xml:space="preserve">PASŪTĪTĀJS </w:t>
      </w:r>
      <w:r w:rsidRPr="00A00C9C">
        <w:t xml:space="preserve">kavē šā Līguma 4.1.1. punkta izpildi, </w:t>
      </w:r>
      <w:r w:rsidRPr="00A00C9C">
        <w:rPr>
          <w:b/>
        </w:rPr>
        <w:t xml:space="preserve">IZPILDĪTĀJAM </w:t>
      </w:r>
      <w:smartTag w:uri="schemas-tilde-lv/tildestengine" w:element="veidnes">
        <w:smartTagPr>
          <w:attr w:name="text" w:val="Līgumā"/>
          <w:attr w:name="id" w:val="-1"/>
          <w:attr w:name="baseform" w:val="līgum|s"/>
        </w:smartTagPr>
        <w:r w:rsidRPr="00A00C9C">
          <w:t>Līgumā</w:t>
        </w:r>
      </w:smartTag>
      <w:r w:rsidRPr="00A00C9C">
        <w:t xml:space="preserve"> paredzēto darbu izpildes termiņš var tikt pagarināts.</w:t>
      </w:r>
    </w:p>
    <w:p w:rsidR="00A00C9C" w:rsidRPr="00A00C9C" w:rsidRDefault="00A00C9C" w:rsidP="00A00C9C">
      <w:pPr>
        <w:jc w:val="both"/>
      </w:pPr>
    </w:p>
    <w:p w:rsidR="00A00C9C" w:rsidRPr="00A00C9C" w:rsidRDefault="00A00C9C" w:rsidP="00A00C9C">
      <w:pPr>
        <w:numPr>
          <w:ilvl w:val="0"/>
          <w:numId w:val="42"/>
        </w:numPr>
        <w:jc w:val="center"/>
        <w:rPr>
          <w:b/>
        </w:rPr>
      </w:pPr>
      <w:r w:rsidRPr="00A00C9C">
        <w:rPr>
          <w:b/>
        </w:rPr>
        <w:t>VIENOŠANĀS APJOMS</w:t>
      </w:r>
    </w:p>
    <w:p w:rsidR="00A00C9C" w:rsidRPr="00A00C9C" w:rsidRDefault="00A00C9C" w:rsidP="00A00C9C">
      <w:pPr>
        <w:numPr>
          <w:ilvl w:val="1"/>
          <w:numId w:val="42"/>
        </w:numPr>
        <w:ind w:left="567" w:hanging="567"/>
        <w:jc w:val="both"/>
      </w:pPr>
      <w:r w:rsidRPr="00A00C9C">
        <w:t xml:space="preserve">Šis parakstītais </w:t>
      </w:r>
      <w:smartTag w:uri="schemas-tilde-lv/tildestengine" w:element="veidnes">
        <w:smartTagPr>
          <w:attr w:name="text" w:val="Līgums"/>
          <w:attr w:name="id" w:val="-1"/>
          <w:attr w:name="baseform" w:val="līgum|s"/>
        </w:smartTagPr>
        <w:r w:rsidRPr="00A00C9C">
          <w:t>Līgums</w:t>
        </w:r>
      </w:smartTag>
      <w:r w:rsidRPr="00A00C9C">
        <w:t xml:space="preserve"> pilnībā apliecina </w:t>
      </w:r>
      <w:r w:rsidRPr="00A00C9C">
        <w:rPr>
          <w:b/>
        </w:rPr>
        <w:t>PUŠU</w:t>
      </w:r>
      <w:r w:rsidRPr="00A00C9C">
        <w:t xml:space="preserve"> vienošanos.</w:t>
      </w:r>
    </w:p>
    <w:p w:rsidR="00A00C9C" w:rsidRPr="00A00C9C" w:rsidRDefault="00A00C9C" w:rsidP="00A00C9C">
      <w:pPr>
        <w:numPr>
          <w:ilvl w:val="1"/>
          <w:numId w:val="42"/>
        </w:numPr>
        <w:ind w:left="567" w:hanging="567"/>
        <w:jc w:val="both"/>
      </w:pPr>
      <w:r w:rsidRPr="00A00C9C">
        <w:t xml:space="preserve">Nekādi mutiski papildinājumi netiek uzskatīti par šī </w:t>
      </w:r>
      <w:smartTag w:uri="schemas-tilde-lv/tildestengine" w:element="veidnes">
        <w:smartTagPr>
          <w:attr w:name="text" w:val="Līguma"/>
          <w:attr w:name="id" w:val="-1"/>
          <w:attr w:name="baseform" w:val="līgum|s"/>
        </w:smartTagPr>
        <w:r w:rsidRPr="00A00C9C">
          <w:t>Līguma</w:t>
        </w:r>
      </w:smartTag>
      <w:r w:rsidRPr="00A00C9C">
        <w:t xml:space="preserve"> noteikumiem.</w:t>
      </w:r>
    </w:p>
    <w:p w:rsidR="00A00C9C" w:rsidRPr="00A00C9C" w:rsidRDefault="00A00C9C" w:rsidP="00A00C9C">
      <w:pPr>
        <w:numPr>
          <w:ilvl w:val="1"/>
          <w:numId w:val="42"/>
        </w:numPr>
        <w:ind w:left="567" w:hanging="567"/>
        <w:jc w:val="both"/>
      </w:pPr>
      <w:r w:rsidRPr="00A00C9C">
        <w:t xml:space="preserve">Jebkuras izmaiņas šī </w:t>
      </w:r>
      <w:smartTag w:uri="schemas-tilde-lv/tildestengine" w:element="veidnes">
        <w:smartTagPr>
          <w:attr w:name="text" w:val="Līguma"/>
          <w:attr w:name="id" w:val="-1"/>
          <w:attr w:name="baseform" w:val="līgum|s"/>
        </w:smartTagPr>
        <w:r w:rsidRPr="00A00C9C">
          <w:t>Līguma</w:t>
        </w:r>
      </w:smartTag>
      <w:r w:rsidRPr="00A00C9C">
        <w:t xml:space="preserve"> noteikumos stāsies spēkā tikai tad, kad tās tiks noformētas rakstiski un tās parakstīs abu </w:t>
      </w:r>
      <w:r w:rsidRPr="00A00C9C">
        <w:rPr>
          <w:b/>
        </w:rPr>
        <w:t xml:space="preserve">PUŠU </w:t>
      </w:r>
      <w:r w:rsidRPr="00A00C9C">
        <w:t>pilnvarotie pārstāvji.</w:t>
      </w:r>
    </w:p>
    <w:p w:rsidR="00A00C9C" w:rsidRPr="00A00C9C" w:rsidRDefault="00A00C9C" w:rsidP="00A00C9C">
      <w:pPr>
        <w:numPr>
          <w:ilvl w:val="1"/>
          <w:numId w:val="42"/>
        </w:numPr>
        <w:ind w:left="567" w:hanging="567"/>
        <w:jc w:val="both"/>
      </w:pPr>
      <w:r w:rsidRPr="00A00C9C">
        <w:t xml:space="preserve">Šis </w:t>
      </w:r>
      <w:smartTag w:uri="schemas-tilde-lv/tildestengine" w:element="veidnes">
        <w:smartTagPr>
          <w:attr w:name="text" w:val="Līgums"/>
          <w:attr w:name="id" w:val="-1"/>
          <w:attr w:name="baseform" w:val="līgum|s"/>
        </w:smartTagPr>
        <w:r w:rsidRPr="00A00C9C">
          <w:t>Līgums</w:t>
        </w:r>
      </w:smartTag>
      <w:r w:rsidRPr="00A00C9C">
        <w:t xml:space="preserve"> sastādīts un parakstīts latviešu valodā 2 (divos) eksemplāros, katrs uz 4 (četrām) lapām, Līgumam pievienots 1 (viens) pielikums uz 2 (divām) lapām - pa vienam katrai </w:t>
      </w:r>
      <w:r w:rsidRPr="00A00C9C">
        <w:rPr>
          <w:b/>
        </w:rPr>
        <w:t>PUSEI</w:t>
      </w:r>
      <w:r w:rsidRPr="00A00C9C">
        <w:t>.</w:t>
      </w:r>
    </w:p>
    <w:p w:rsidR="00A00C9C" w:rsidRPr="00A00C9C" w:rsidRDefault="00A00C9C" w:rsidP="00A00C9C">
      <w:pPr>
        <w:ind w:hanging="142"/>
        <w:jc w:val="both"/>
        <w:rPr>
          <w:b/>
        </w:rPr>
      </w:pPr>
    </w:p>
    <w:p w:rsidR="00A00C9C" w:rsidRPr="00A00C9C" w:rsidRDefault="00A00C9C" w:rsidP="00A00C9C">
      <w:pPr>
        <w:numPr>
          <w:ilvl w:val="0"/>
          <w:numId w:val="42"/>
        </w:numPr>
        <w:jc w:val="center"/>
        <w:rPr>
          <w:b/>
        </w:rPr>
      </w:pPr>
      <w:r w:rsidRPr="00A00C9C">
        <w:rPr>
          <w:b/>
        </w:rPr>
        <w:t>PUŠU REKVIZĪTI</w:t>
      </w:r>
    </w:p>
    <w:p w:rsidR="00A00C9C" w:rsidRPr="00A00C9C" w:rsidRDefault="00A00C9C" w:rsidP="00A00C9C">
      <w:pPr>
        <w:ind w:left="435"/>
        <w:rPr>
          <w:b/>
        </w:rPr>
      </w:pPr>
    </w:p>
    <w:tbl>
      <w:tblPr>
        <w:tblW w:w="0" w:type="auto"/>
        <w:tblLayout w:type="fixed"/>
        <w:tblLook w:val="0000" w:firstRow="0" w:lastRow="0" w:firstColumn="0" w:lastColumn="0" w:noHBand="0" w:noVBand="0"/>
      </w:tblPr>
      <w:tblGrid>
        <w:gridCol w:w="4428"/>
        <w:gridCol w:w="4428"/>
      </w:tblGrid>
      <w:tr w:rsidR="00A00C9C" w:rsidRPr="00A00C9C" w:rsidTr="00A00C9C">
        <w:tc>
          <w:tcPr>
            <w:tcW w:w="4428" w:type="dxa"/>
          </w:tcPr>
          <w:p w:rsidR="00A00C9C" w:rsidRPr="00A00C9C" w:rsidRDefault="00A00C9C" w:rsidP="00B1166E">
            <w:pPr>
              <w:keepNext/>
              <w:outlineLvl w:val="0"/>
              <w:rPr>
                <w:sz w:val="26"/>
              </w:rPr>
            </w:pPr>
            <w:r w:rsidRPr="00A00C9C">
              <w:rPr>
                <w:sz w:val="26"/>
              </w:rPr>
              <w:t>Pasūtītājs</w:t>
            </w:r>
          </w:p>
          <w:p w:rsidR="00A00C9C" w:rsidRPr="00A00C9C" w:rsidRDefault="00A00C9C" w:rsidP="00A00C9C">
            <w:pPr>
              <w:jc w:val="both"/>
            </w:pPr>
          </w:p>
          <w:p w:rsidR="00A00C9C" w:rsidRPr="00A00C9C" w:rsidRDefault="00A00C9C" w:rsidP="00A00C9C">
            <w:r w:rsidRPr="00A00C9C">
              <w:t>PIKC "Rīgas Valsts tehnikums"</w:t>
            </w:r>
          </w:p>
          <w:p w:rsidR="00A00C9C" w:rsidRPr="00A00C9C" w:rsidRDefault="00A00C9C" w:rsidP="00A00C9C">
            <w:pPr>
              <w:tabs>
                <w:tab w:val="num" w:pos="426"/>
              </w:tabs>
              <w:suppressAutoHyphens/>
              <w:jc w:val="both"/>
              <w:rPr>
                <w:lang w:eastAsia="ar-SA"/>
              </w:rPr>
            </w:pPr>
            <w:r w:rsidRPr="00A00C9C">
              <w:rPr>
                <w:lang w:eastAsia="ar-SA"/>
              </w:rPr>
              <w:t xml:space="preserve">Reģ. Nr. </w:t>
            </w:r>
            <w:r w:rsidRPr="00A00C9C">
              <w:rPr>
                <w:smallCaps/>
                <w:spacing w:val="5"/>
                <w:lang w:eastAsia="ar-SA"/>
              </w:rPr>
              <w:t>90000281996</w:t>
            </w:r>
          </w:p>
          <w:p w:rsidR="00B1166E" w:rsidRDefault="00A00C9C" w:rsidP="00A00C9C">
            <w:pPr>
              <w:tabs>
                <w:tab w:val="num" w:pos="426"/>
              </w:tabs>
              <w:suppressAutoHyphens/>
              <w:jc w:val="both"/>
              <w:rPr>
                <w:bCs/>
                <w:lang w:eastAsia="ar-SA"/>
              </w:rPr>
            </w:pPr>
            <w:r w:rsidRPr="00A00C9C">
              <w:rPr>
                <w:lang w:eastAsia="ar-SA"/>
              </w:rPr>
              <w:t xml:space="preserve">Adrese: </w:t>
            </w:r>
            <w:r w:rsidRPr="00A00C9C">
              <w:rPr>
                <w:bCs/>
                <w:lang w:eastAsia="ar-SA"/>
              </w:rPr>
              <w:t xml:space="preserve">Kr.Valdemāra iela 1c, </w:t>
            </w:r>
          </w:p>
          <w:p w:rsidR="00A00C9C" w:rsidRPr="00A00C9C" w:rsidRDefault="00A00C9C" w:rsidP="00A00C9C">
            <w:pPr>
              <w:tabs>
                <w:tab w:val="num" w:pos="426"/>
              </w:tabs>
              <w:suppressAutoHyphens/>
              <w:jc w:val="both"/>
              <w:rPr>
                <w:lang w:eastAsia="ar-SA"/>
              </w:rPr>
            </w:pPr>
            <w:r w:rsidRPr="00A00C9C">
              <w:rPr>
                <w:bCs/>
                <w:lang w:eastAsia="ar-SA"/>
              </w:rPr>
              <w:t>Rīga, LV-1010</w:t>
            </w:r>
          </w:p>
          <w:p w:rsidR="00A00C9C" w:rsidRPr="00B1166E" w:rsidRDefault="00A00C9C" w:rsidP="00A00C9C">
            <w:pPr>
              <w:tabs>
                <w:tab w:val="num" w:pos="426"/>
              </w:tabs>
              <w:suppressAutoHyphens/>
              <w:jc w:val="both"/>
              <w:rPr>
                <w:lang w:eastAsia="ar-SA"/>
              </w:rPr>
            </w:pPr>
            <w:r w:rsidRPr="00A00C9C">
              <w:rPr>
                <w:lang w:eastAsia="ar-SA"/>
              </w:rPr>
              <w:t xml:space="preserve">Tālrunis: +371 </w:t>
            </w:r>
            <w:r w:rsidRPr="00A00C9C">
              <w:rPr>
                <w:bCs/>
                <w:lang w:eastAsia="ar-SA"/>
              </w:rPr>
              <w:t>67324146</w:t>
            </w:r>
          </w:p>
          <w:p w:rsidR="00A00C9C" w:rsidRPr="00A00C9C" w:rsidRDefault="00A00C9C" w:rsidP="00A00C9C">
            <w:pPr>
              <w:tabs>
                <w:tab w:val="num" w:pos="426"/>
              </w:tabs>
              <w:suppressAutoHyphens/>
              <w:jc w:val="both"/>
              <w:rPr>
                <w:lang w:eastAsia="ar-SA"/>
              </w:rPr>
            </w:pPr>
            <w:r w:rsidRPr="00A00C9C">
              <w:rPr>
                <w:lang w:eastAsia="ar-SA"/>
              </w:rPr>
              <w:t>Banka: Valsts kase</w:t>
            </w:r>
          </w:p>
          <w:p w:rsidR="00A00C9C" w:rsidRPr="00A00C9C" w:rsidRDefault="00A00C9C" w:rsidP="00A00C9C">
            <w:pPr>
              <w:tabs>
                <w:tab w:val="num" w:pos="426"/>
              </w:tabs>
              <w:suppressAutoHyphens/>
              <w:jc w:val="both"/>
              <w:rPr>
                <w:lang w:eastAsia="ar-SA"/>
              </w:rPr>
            </w:pPr>
            <w:r w:rsidRPr="00A00C9C">
              <w:rPr>
                <w:lang w:eastAsia="ar-SA"/>
              </w:rPr>
              <w:t>Kods: TRELLV22</w:t>
            </w:r>
          </w:p>
          <w:p w:rsidR="00A00C9C" w:rsidRPr="00A00C9C" w:rsidRDefault="00A00C9C" w:rsidP="00A00C9C">
            <w:pPr>
              <w:tabs>
                <w:tab w:val="num" w:pos="426"/>
              </w:tabs>
              <w:suppressAutoHyphens/>
              <w:jc w:val="both"/>
              <w:rPr>
                <w:lang w:eastAsia="ar-SA"/>
              </w:rPr>
            </w:pPr>
            <w:r w:rsidRPr="00A00C9C">
              <w:rPr>
                <w:lang w:eastAsia="ar-SA"/>
              </w:rPr>
              <w:t xml:space="preserve">Konts: </w:t>
            </w:r>
            <w:r w:rsidRPr="00A00C9C">
              <w:rPr>
                <w:bCs/>
                <w:lang w:eastAsia="ar-SA"/>
              </w:rPr>
              <w:t>LV70TREL2150223009000</w:t>
            </w:r>
          </w:p>
          <w:p w:rsidR="00A00C9C" w:rsidRPr="00A00C9C" w:rsidRDefault="00A00C9C" w:rsidP="00A00C9C">
            <w:pPr>
              <w:tabs>
                <w:tab w:val="num" w:pos="426"/>
              </w:tabs>
              <w:suppressAutoHyphens/>
              <w:jc w:val="both"/>
              <w:rPr>
                <w:lang w:eastAsia="ar-SA"/>
              </w:rPr>
            </w:pPr>
          </w:p>
          <w:p w:rsidR="00A00C9C" w:rsidRPr="00A00C9C" w:rsidRDefault="00A00C9C" w:rsidP="00A00C9C">
            <w:pPr>
              <w:autoSpaceDE w:val="0"/>
              <w:autoSpaceDN w:val="0"/>
              <w:adjustRightInd w:val="0"/>
            </w:pPr>
          </w:p>
          <w:p w:rsidR="00A00C9C" w:rsidRDefault="00A00C9C" w:rsidP="00A00C9C">
            <w:pPr>
              <w:autoSpaceDE w:val="0"/>
              <w:autoSpaceDN w:val="0"/>
              <w:adjustRightInd w:val="0"/>
            </w:pPr>
          </w:p>
          <w:p w:rsidR="00D6278D" w:rsidRPr="00A00C9C" w:rsidRDefault="00D6278D" w:rsidP="00A00C9C">
            <w:pPr>
              <w:autoSpaceDE w:val="0"/>
              <w:autoSpaceDN w:val="0"/>
              <w:adjustRightInd w:val="0"/>
            </w:pPr>
          </w:p>
          <w:p w:rsidR="00A00C9C" w:rsidRPr="00A00C9C" w:rsidRDefault="00A00C9C" w:rsidP="00A00C9C">
            <w:pPr>
              <w:autoSpaceDE w:val="0"/>
              <w:autoSpaceDN w:val="0"/>
              <w:adjustRightInd w:val="0"/>
            </w:pPr>
          </w:p>
          <w:p w:rsidR="00A00C9C" w:rsidRPr="00A00C9C" w:rsidRDefault="00A00C9C" w:rsidP="00B1166E">
            <w:pPr>
              <w:autoSpaceDE w:val="0"/>
              <w:autoSpaceDN w:val="0"/>
              <w:adjustRightInd w:val="0"/>
            </w:pPr>
            <w:r w:rsidRPr="00A00C9C">
              <w:t>______________________________</w:t>
            </w:r>
          </w:p>
          <w:p w:rsidR="00A00C9C" w:rsidRPr="00A00C9C" w:rsidRDefault="00D6278D" w:rsidP="00B1166E">
            <w:pPr>
              <w:autoSpaceDE w:val="0"/>
              <w:autoSpaceDN w:val="0"/>
              <w:adjustRightInd w:val="0"/>
            </w:pPr>
            <w:r>
              <w:t xml:space="preserve">Direktore      </w:t>
            </w:r>
            <w:r w:rsidR="00A00C9C" w:rsidRPr="00A00C9C">
              <w:t>/ Dagnija Vanaga /</w:t>
            </w:r>
          </w:p>
          <w:p w:rsidR="00A00C9C" w:rsidRPr="00A00C9C" w:rsidRDefault="00A00C9C" w:rsidP="00A00C9C"/>
        </w:tc>
        <w:tc>
          <w:tcPr>
            <w:tcW w:w="4428" w:type="dxa"/>
          </w:tcPr>
          <w:p w:rsidR="00A00C9C" w:rsidRPr="00A00C9C" w:rsidRDefault="00A00C9C" w:rsidP="00B1166E">
            <w:pPr>
              <w:keepNext/>
              <w:outlineLvl w:val="0"/>
              <w:rPr>
                <w:sz w:val="26"/>
              </w:rPr>
            </w:pPr>
            <w:r w:rsidRPr="00A00C9C">
              <w:rPr>
                <w:sz w:val="26"/>
              </w:rPr>
              <w:t>Izpildītājs</w:t>
            </w:r>
          </w:p>
          <w:p w:rsidR="00A00C9C" w:rsidRPr="00A00C9C" w:rsidRDefault="00A00C9C" w:rsidP="00A00C9C">
            <w:pPr>
              <w:keepNext/>
              <w:spacing w:before="240" w:after="60"/>
              <w:outlineLvl w:val="1"/>
              <w:rPr>
                <w:rFonts w:ascii="Arial" w:hAnsi="Arial" w:cs="Arial"/>
                <w:b/>
                <w:bCs/>
                <w:i/>
                <w:iCs/>
                <w:szCs w:val="28"/>
                <w:lang w:eastAsia="en-US"/>
              </w:rPr>
            </w:pPr>
            <w:r w:rsidRPr="00A00C9C">
              <w:rPr>
                <w:rFonts w:ascii="Arial" w:hAnsi="Arial" w:cs="Arial"/>
                <w:b/>
                <w:bCs/>
                <w:i/>
                <w:iCs/>
                <w:szCs w:val="28"/>
                <w:lang w:eastAsia="en-US"/>
              </w:rPr>
              <w:tab/>
            </w:r>
            <w:r w:rsidRPr="00A00C9C">
              <w:rPr>
                <w:rFonts w:ascii="Arial" w:hAnsi="Arial" w:cs="Arial"/>
                <w:b/>
                <w:bCs/>
                <w:i/>
                <w:iCs/>
                <w:szCs w:val="28"/>
                <w:lang w:eastAsia="en-US"/>
              </w:rPr>
              <w:tab/>
            </w:r>
            <w:r w:rsidRPr="00A00C9C">
              <w:rPr>
                <w:rFonts w:ascii="Arial" w:hAnsi="Arial" w:cs="Arial"/>
                <w:b/>
                <w:bCs/>
                <w:i/>
                <w:iCs/>
                <w:szCs w:val="28"/>
                <w:lang w:eastAsia="en-US"/>
              </w:rPr>
              <w:tab/>
            </w:r>
          </w:p>
          <w:p w:rsidR="00A00C9C" w:rsidRPr="00A00C9C" w:rsidRDefault="00A00C9C" w:rsidP="00A00C9C">
            <w:r w:rsidRPr="00A00C9C">
              <w:t xml:space="preserve">Reģ. Nr. </w:t>
            </w:r>
            <w:r w:rsidRPr="00A00C9C">
              <w:tab/>
            </w:r>
          </w:p>
          <w:p w:rsidR="00A00C9C" w:rsidRPr="00A00C9C" w:rsidRDefault="00A00C9C" w:rsidP="00A00C9C">
            <w:r w:rsidRPr="00A00C9C">
              <w:t>Adrese:</w:t>
            </w:r>
          </w:p>
          <w:p w:rsidR="00A00C9C" w:rsidRPr="00A00C9C" w:rsidRDefault="00A00C9C" w:rsidP="00A00C9C"/>
          <w:p w:rsidR="00A00C9C" w:rsidRPr="00A00C9C" w:rsidRDefault="00A00C9C" w:rsidP="00A00C9C">
            <w:r w:rsidRPr="00A00C9C">
              <w:rPr>
                <w:bCs/>
              </w:rPr>
              <w:t>Tālrunis:</w:t>
            </w:r>
          </w:p>
          <w:p w:rsidR="00A00C9C" w:rsidRPr="00A00C9C" w:rsidRDefault="00A00C9C" w:rsidP="00A00C9C">
            <w:r w:rsidRPr="00A00C9C">
              <w:t xml:space="preserve">Banka: </w:t>
            </w:r>
          </w:p>
          <w:p w:rsidR="00A00C9C" w:rsidRPr="00A00C9C" w:rsidRDefault="00A00C9C" w:rsidP="00A00C9C">
            <w:r w:rsidRPr="00A00C9C">
              <w:t xml:space="preserve">Kods: </w:t>
            </w:r>
          </w:p>
          <w:p w:rsidR="00A00C9C" w:rsidRPr="00A00C9C" w:rsidRDefault="00A00C9C" w:rsidP="00A00C9C">
            <w:r w:rsidRPr="00A00C9C">
              <w:t>Konts:</w:t>
            </w:r>
          </w:p>
          <w:p w:rsidR="00A00C9C" w:rsidRPr="00A00C9C" w:rsidRDefault="00A00C9C" w:rsidP="00A00C9C">
            <w:pPr>
              <w:autoSpaceDE w:val="0"/>
              <w:autoSpaceDN w:val="0"/>
              <w:adjustRightInd w:val="0"/>
              <w:jc w:val="center"/>
            </w:pPr>
          </w:p>
          <w:p w:rsidR="00A00C9C" w:rsidRPr="00A00C9C" w:rsidRDefault="00A00C9C" w:rsidP="00A00C9C">
            <w:pPr>
              <w:autoSpaceDE w:val="0"/>
              <w:autoSpaceDN w:val="0"/>
              <w:adjustRightInd w:val="0"/>
              <w:jc w:val="center"/>
            </w:pPr>
          </w:p>
          <w:p w:rsidR="00A00C9C" w:rsidRPr="00A00C9C" w:rsidRDefault="00A00C9C" w:rsidP="00A00C9C">
            <w:pPr>
              <w:autoSpaceDE w:val="0"/>
              <w:autoSpaceDN w:val="0"/>
              <w:adjustRightInd w:val="0"/>
              <w:jc w:val="center"/>
            </w:pPr>
          </w:p>
          <w:p w:rsidR="00A00C9C" w:rsidRPr="00A00C9C" w:rsidRDefault="00A00C9C" w:rsidP="00A00C9C">
            <w:pPr>
              <w:autoSpaceDE w:val="0"/>
              <w:autoSpaceDN w:val="0"/>
              <w:adjustRightInd w:val="0"/>
            </w:pPr>
          </w:p>
          <w:p w:rsidR="00A00C9C" w:rsidRPr="00A00C9C" w:rsidRDefault="00A00C9C" w:rsidP="00A00C9C">
            <w:pPr>
              <w:autoSpaceDE w:val="0"/>
              <w:autoSpaceDN w:val="0"/>
              <w:adjustRightInd w:val="0"/>
            </w:pPr>
          </w:p>
          <w:p w:rsidR="00A00C9C" w:rsidRPr="00A00C9C" w:rsidRDefault="00A00C9C" w:rsidP="00A00C9C">
            <w:pPr>
              <w:autoSpaceDE w:val="0"/>
              <w:autoSpaceDN w:val="0"/>
              <w:adjustRightInd w:val="0"/>
              <w:jc w:val="center"/>
            </w:pPr>
            <w:r w:rsidRPr="00A00C9C">
              <w:t>______________________________</w:t>
            </w:r>
          </w:p>
          <w:p w:rsidR="00A00C9C" w:rsidRPr="00A00C9C" w:rsidRDefault="00A00C9C" w:rsidP="00A00C9C">
            <w:pPr>
              <w:autoSpaceDE w:val="0"/>
              <w:autoSpaceDN w:val="0"/>
              <w:adjustRightInd w:val="0"/>
              <w:jc w:val="center"/>
            </w:pPr>
            <w:r w:rsidRPr="00A00C9C">
              <w:t>/</w:t>
            </w:r>
            <w:r w:rsidRPr="00A00C9C">
              <w:softHyphen/>
              <w:t>________________/</w:t>
            </w:r>
          </w:p>
          <w:p w:rsidR="00A00C9C" w:rsidRPr="00A00C9C" w:rsidRDefault="00A00C9C" w:rsidP="00A00C9C">
            <w:pPr>
              <w:autoSpaceDE w:val="0"/>
              <w:autoSpaceDN w:val="0"/>
              <w:adjustRightInd w:val="0"/>
            </w:pPr>
          </w:p>
        </w:tc>
      </w:tr>
    </w:tbl>
    <w:p w:rsidR="00A00C9C" w:rsidRPr="00A00C9C" w:rsidRDefault="00A00C9C" w:rsidP="00A00C9C"/>
    <w:p w:rsidR="00A00C9C" w:rsidRPr="00A00C9C" w:rsidRDefault="00A00C9C" w:rsidP="00A00C9C"/>
    <w:p w:rsidR="00A00C9C" w:rsidRPr="00A00C9C" w:rsidRDefault="00A00C9C" w:rsidP="00A00C9C">
      <w:pPr>
        <w:autoSpaceDE w:val="0"/>
        <w:autoSpaceDN w:val="0"/>
        <w:adjustRightInd w:val="0"/>
        <w:spacing w:line="240" w:lineRule="exact"/>
        <w:jc w:val="center"/>
        <w:rPr>
          <w:b/>
          <w:bCs/>
        </w:rPr>
      </w:pPr>
    </w:p>
    <w:p w:rsidR="00A00C9C" w:rsidRPr="001C4C09" w:rsidRDefault="00A00C9C" w:rsidP="002F2E11"/>
    <w:sectPr w:rsidR="00A00C9C" w:rsidRPr="001C4C09" w:rsidSect="00645036">
      <w:footerReference w:type="default" r:id="rId11"/>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7A6" w:rsidRDefault="00F447A6">
      <w:r>
        <w:separator/>
      </w:r>
    </w:p>
  </w:endnote>
  <w:endnote w:type="continuationSeparator" w:id="0">
    <w:p w:rsidR="00F447A6" w:rsidRDefault="00F4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00"/>
    <w:family w:val="swiss"/>
    <w:pitch w:val="variable"/>
    <w:sig w:usb0="A00002EF" w:usb1="4000A44B" w:usb2="00000000" w:usb3="00000000" w:csb0="0000019F" w:csb1="00000000"/>
  </w:font>
  <w:font w:name="RimTimes">
    <w:altName w:val="Times New Roman"/>
    <w:charset w:val="00"/>
    <w:family w:val="auto"/>
    <w:pitch w:val="variable"/>
    <w:sig w:usb0="00000003" w:usb1="00000000" w:usb2="00000000" w:usb3="00000000" w:csb0="00000001" w:csb1="00000000"/>
  </w:font>
  <w:font w:name="Calibri">
    <w:altName w:val="Calibri Light"/>
    <w:panose1 w:val="020F0502020204030204"/>
    <w:charset w:val="00"/>
    <w:family w:val="roman"/>
    <w:notTrueType/>
    <w:pitch w:val="default"/>
  </w:font>
  <w:font w:name="Dutch TL">
    <w:altName w:val="Times New Roman"/>
    <w:charset w:val="BA"/>
    <w:family w:val="roman"/>
    <w:pitch w:val="variable"/>
    <w:sig w:usb0="00000001"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altName w:val="Palatino Linotype"/>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27"/>
      <w:docPartObj>
        <w:docPartGallery w:val="Page Numbers (Bottom of Page)"/>
        <w:docPartUnique/>
      </w:docPartObj>
    </w:sdtPr>
    <w:sdtContent>
      <w:p w:rsidR="00D9064B" w:rsidRDefault="00D9064B">
        <w:pPr>
          <w:pStyle w:val="Footer"/>
          <w:jc w:val="right"/>
        </w:pPr>
        <w:r>
          <w:fldChar w:fldCharType="begin"/>
        </w:r>
        <w:r>
          <w:instrText xml:space="preserve"> PAGE   \* MERGEFORMAT </w:instrText>
        </w:r>
        <w:r>
          <w:fldChar w:fldCharType="separate"/>
        </w:r>
        <w:r w:rsidR="00D851D8">
          <w:rPr>
            <w:noProof/>
          </w:rPr>
          <w:t>6</w:t>
        </w:r>
        <w:r>
          <w:rPr>
            <w:noProof/>
          </w:rPr>
          <w:fldChar w:fldCharType="end"/>
        </w:r>
      </w:p>
    </w:sdtContent>
  </w:sdt>
  <w:p w:rsidR="00D9064B" w:rsidRDefault="00D90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7A6" w:rsidRDefault="00F447A6">
      <w:r>
        <w:separator/>
      </w:r>
    </w:p>
  </w:footnote>
  <w:footnote w:type="continuationSeparator" w:id="0">
    <w:p w:rsidR="00F447A6" w:rsidRDefault="00F44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AE6EFA"/>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Num1"/>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862"/>
        </w:tabs>
        <w:ind w:left="862" w:hanging="720"/>
      </w:pPr>
      <w:rPr>
        <w:rFonts w:cs="Times New Roman"/>
      </w:rPr>
    </w:lvl>
    <w:lvl w:ilvl="3">
      <w:start w:val="1"/>
      <w:numFmt w:val="decimal"/>
      <w:lvlText w:val="%1.%2.%3.%4."/>
      <w:lvlJc w:val="left"/>
      <w:pPr>
        <w:tabs>
          <w:tab w:val="num" w:pos="1146"/>
        </w:tabs>
        <w:ind w:left="1146"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1537524"/>
    <w:multiLevelType w:val="hybridMultilevel"/>
    <w:tmpl w:val="7D523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06B21461"/>
    <w:multiLevelType w:val="multilevel"/>
    <w:tmpl w:val="62BE66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5">
    <w:nsid w:val="120E639A"/>
    <w:multiLevelType w:val="multilevel"/>
    <w:tmpl w:val="BC00F7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7">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8">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0441E9"/>
    <w:multiLevelType w:val="hybridMultilevel"/>
    <w:tmpl w:val="C114C71C"/>
    <w:lvl w:ilvl="0" w:tplc="B91C0032">
      <w:start w:val="10"/>
      <w:numFmt w:val="bullet"/>
      <w:lvlText w:val="-"/>
      <w:lvlJc w:val="left"/>
      <w:pPr>
        <w:ind w:left="1494" w:hanging="360"/>
      </w:pPr>
      <w:rPr>
        <w:rFonts w:ascii="TimesNewRomanPSMT" w:eastAsia="Times New Roman" w:hAnsi="TimesNewRomanPSMT" w:cs="TimesNewRomanPSMT"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34290A"/>
    <w:multiLevelType w:val="hybridMultilevel"/>
    <w:tmpl w:val="3F04F4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
    <w:nsid w:val="27965598"/>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2D153ED1"/>
    <w:multiLevelType w:val="hybridMultilevel"/>
    <w:tmpl w:val="57966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6">
    <w:nsid w:val="314F6290"/>
    <w:multiLevelType w:val="multilevel"/>
    <w:tmpl w:val="97AC1D6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31A19CC"/>
    <w:multiLevelType w:val="hybridMultilevel"/>
    <w:tmpl w:val="2D104ED2"/>
    <w:lvl w:ilvl="0" w:tplc="2F10E468">
      <w:start w:val="1"/>
      <w:numFmt w:val="decimal"/>
      <w:lvlText w:val="%1."/>
      <w:lvlJc w:val="left"/>
      <w:pPr>
        <w:ind w:left="2610" w:hanging="2460"/>
      </w:pPr>
      <w:rPr>
        <w:rFonts w:hint="default"/>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18">
    <w:nsid w:val="33421D21"/>
    <w:multiLevelType w:val="hybridMultilevel"/>
    <w:tmpl w:val="DA5A5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F7658F8"/>
    <w:multiLevelType w:val="multilevel"/>
    <w:tmpl w:val="6F26627C"/>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17609A7"/>
    <w:multiLevelType w:val="hybridMultilevel"/>
    <w:tmpl w:val="F1784B6C"/>
    <w:lvl w:ilvl="0" w:tplc="16B20958">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50049B3"/>
    <w:multiLevelType w:val="hybridMultilevel"/>
    <w:tmpl w:val="424E1862"/>
    <w:lvl w:ilvl="0" w:tplc="C518E5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69E52A4"/>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B2F05DF"/>
    <w:multiLevelType w:val="hybridMultilevel"/>
    <w:tmpl w:val="F8603AF8"/>
    <w:lvl w:ilvl="0" w:tplc="84A29A44">
      <w:start w:val="1"/>
      <w:numFmt w:val="bullet"/>
      <w:lvlText w:val=""/>
      <w:lvlJc w:val="left"/>
      <w:pPr>
        <w:tabs>
          <w:tab w:val="num" w:pos="1070"/>
        </w:tabs>
        <w:ind w:left="1070" w:hanging="360"/>
      </w:pPr>
      <w:rPr>
        <w:rFonts w:ascii="Symbol" w:hAnsi="Symbol" w:hint="default"/>
      </w:rPr>
    </w:lvl>
    <w:lvl w:ilvl="1" w:tplc="04090003">
      <w:start w:val="1"/>
      <w:numFmt w:val="bullet"/>
      <w:lvlText w:val=""/>
      <w:lvlJc w:val="left"/>
      <w:pPr>
        <w:tabs>
          <w:tab w:val="num" w:pos="1430"/>
        </w:tabs>
        <w:ind w:left="1430" w:hanging="360"/>
      </w:pPr>
      <w:rPr>
        <w:rFonts w:ascii="Wingdings" w:hAnsi="Wingdings"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27">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28">
    <w:nsid w:val="4E7B7DF3"/>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5241536C"/>
    <w:multiLevelType w:val="hybridMultilevel"/>
    <w:tmpl w:val="E2C05E44"/>
    <w:lvl w:ilvl="0" w:tplc="53BCAC6A">
      <w:start w:val="1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31">
    <w:nsid w:val="5A930C1B"/>
    <w:multiLevelType w:val="hybridMultilevel"/>
    <w:tmpl w:val="A4C00840"/>
    <w:lvl w:ilvl="0" w:tplc="04090001">
      <w:start w:val="1"/>
      <w:numFmt w:val="bullet"/>
      <w:lvlText w:val=""/>
      <w:lvlJc w:val="left"/>
      <w:pPr>
        <w:ind w:left="1494"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F53201"/>
    <w:multiLevelType w:val="hybridMultilevel"/>
    <w:tmpl w:val="40B23FA0"/>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nsid w:val="620114F9"/>
    <w:multiLevelType w:val="multilevel"/>
    <w:tmpl w:val="9028C08E"/>
    <w:lvl w:ilvl="0">
      <w:start w:val="1"/>
      <w:numFmt w:val="decimal"/>
      <w:lvlText w:val="%1."/>
      <w:lvlJc w:val="left"/>
      <w:pPr>
        <w:ind w:left="786" w:hanging="360"/>
      </w:pPr>
      <w:rPr>
        <w:rFonts w:ascii="Times New Roman" w:hAnsi="Times New Roman" w:cs="Times New Roman" w:hint="default"/>
        <w:b/>
        <w:sz w:val="24"/>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4">
    <w:nsid w:val="62273D32"/>
    <w:multiLevelType w:val="hybridMultilevel"/>
    <w:tmpl w:val="BC348E66"/>
    <w:lvl w:ilvl="0" w:tplc="16B20958">
      <w:start w:val="8"/>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9AB1E34"/>
    <w:multiLevelType w:val="hybridMultilevel"/>
    <w:tmpl w:val="BDAC023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6">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8">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2E918AE"/>
    <w:multiLevelType w:val="multilevel"/>
    <w:tmpl w:val="3A122A5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38F0A8F"/>
    <w:multiLevelType w:val="multilevel"/>
    <w:tmpl w:val="99EEB8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strike w:val="0"/>
        <w:color w:val="000000"/>
        <w:sz w:val="24"/>
        <w:szCs w:val="24"/>
      </w:rPr>
    </w:lvl>
    <w:lvl w:ilvl="2">
      <w:start w:val="1"/>
      <w:numFmt w:val="decimal"/>
      <w:lvlText w:val="%1.%2.%3."/>
      <w:lvlJc w:val="left"/>
      <w:pPr>
        <w:tabs>
          <w:tab w:val="num" w:pos="1855"/>
        </w:tabs>
        <w:ind w:left="1639" w:hanging="504"/>
      </w:pPr>
      <w:rPr>
        <w:b/>
        <w:color w:val="000000"/>
        <w:sz w:val="24"/>
        <w:szCs w:val="24"/>
      </w:rPr>
    </w:lvl>
    <w:lvl w:ilvl="3">
      <w:start w:val="1"/>
      <w:numFmt w:val="decimal"/>
      <w:lvlText w:val="%1.%2.%3.%4."/>
      <w:lvlJc w:val="left"/>
      <w:pPr>
        <w:tabs>
          <w:tab w:val="num" w:pos="1800"/>
        </w:tabs>
        <w:ind w:left="1728" w:hanging="648"/>
      </w:pPr>
      <w:rPr>
        <w:b/>
        <w:color w:val="000000"/>
        <w:sz w:val="24"/>
        <w:szCs w:val="24"/>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nsid w:val="7806454C"/>
    <w:multiLevelType w:val="hybridMultilevel"/>
    <w:tmpl w:val="F5068B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BA4057C"/>
    <w:multiLevelType w:val="multilevel"/>
    <w:tmpl w:val="936C15D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5"/>
  </w:num>
  <w:num w:numId="3">
    <w:abstractNumId w:val="30"/>
  </w:num>
  <w:num w:numId="4">
    <w:abstractNumId w:val="0"/>
  </w:num>
  <w:num w:numId="5">
    <w:abstractNumId w:val="42"/>
  </w:num>
  <w:num w:numId="6">
    <w:abstractNumId w:val="21"/>
  </w:num>
  <w:num w:numId="7">
    <w:abstractNumId w:val="41"/>
  </w:num>
  <w:num w:numId="8">
    <w:abstractNumId w:val="10"/>
  </w:num>
  <w:num w:numId="9">
    <w:abstractNumId w:val="38"/>
  </w:num>
  <w:num w:numId="10">
    <w:abstractNumId w:val="3"/>
  </w:num>
  <w:num w:numId="11">
    <w:abstractNumId w:val="36"/>
  </w:num>
  <w:num w:numId="12">
    <w:abstractNumId w:val="44"/>
  </w:num>
  <w:num w:numId="13">
    <w:abstractNumId w:val="4"/>
  </w:num>
  <w:num w:numId="14">
    <w:abstractNumId w:val="8"/>
  </w:num>
  <w:num w:numId="15">
    <w:abstractNumId w:val="19"/>
  </w:num>
  <w:num w:numId="16">
    <w:abstractNumId w:val="37"/>
  </w:num>
  <w:num w:numId="17">
    <w:abstractNumId w:val="34"/>
  </w:num>
  <w:num w:numId="18">
    <w:abstractNumId w:val="14"/>
  </w:num>
  <w:num w:numId="19">
    <w:abstractNumId w:val="5"/>
  </w:num>
  <w:num w:numId="20">
    <w:abstractNumId w:val="13"/>
  </w:num>
  <w:num w:numId="21">
    <w:abstractNumId w:val="35"/>
  </w:num>
  <w:num w:numId="22">
    <w:abstractNumId w:val="24"/>
  </w:num>
  <w:num w:numId="23">
    <w:abstractNumId w:val="45"/>
  </w:num>
  <w:num w:numId="24">
    <w:abstractNumId w:val="23"/>
  </w:num>
  <w:num w:numId="25">
    <w:abstractNumId w:val="12"/>
  </w:num>
  <w:num w:numId="26">
    <w:abstractNumId w:val="25"/>
  </w:num>
  <w:num w:numId="27">
    <w:abstractNumId w:val="28"/>
  </w:num>
  <w:num w:numId="28">
    <w:abstractNumId w:val="26"/>
  </w:num>
  <w:num w:numId="29">
    <w:abstractNumId w:val="32"/>
  </w:num>
  <w:num w:numId="30">
    <w:abstractNumId w:val="11"/>
  </w:num>
  <w:num w:numId="31">
    <w:abstractNumId w:val="27"/>
  </w:num>
  <w:num w:numId="32">
    <w:abstractNumId w:val="17"/>
  </w:num>
  <w:num w:numId="33">
    <w:abstractNumId w:val="6"/>
  </w:num>
  <w:num w:numId="34">
    <w:abstractNumId w:val="33"/>
  </w:num>
  <w:num w:numId="35">
    <w:abstractNumId w:val="9"/>
  </w:num>
  <w:num w:numId="36">
    <w:abstractNumId w:val="29"/>
  </w:num>
  <w:num w:numId="37">
    <w:abstractNumId w:val="31"/>
  </w:num>
  <w:num w:numId="38">
    <w:abstractNumId w:val="43"/>
  </w:num>
  <w:num w:numId="39">
    <w:abstractNumId w:val="40"/>
  </w:num>
  <w:num w:numId="40">
    <w:abstractNumId w:val="2"/>
  </w:num>
  <w:num w:numId="41">
    <w:abstractNumId w:val="20"/>
  </w:num>
  <w:num w:numId="42">
    <w:abstractNumId w:val="16"/>
  </w:num>
  <w:num w:numId="43">
    <w:abstractNumId w:val="39"/>
  </w:num>
  <w:num w:numId="44">
    <w:abstractNumId w:val="18"/>
  </w:num>
  <w:num w:numId="45">
    <w:abstractNumId w:val="1"/>
  </w:num>
  <w:num w:numId="4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3"/>
    <w:rsid w:val="000106CB"/>
    <w:rsid w:val="00010836"/>
    <w:rsid w:val="0001606D"/>
    <w:rsid w:val="00026195"/>
    <w:rsid w:val="00032021"/>
    <w:rsid w:val="00040826"/>
    <w:rsid w:val="00047375"/>
    <w:rsid w:val="000516A1"/>
    <w:rsid w:val="00066B03"/>
    <w:rsid w:val="00074495"/>
    <w:rsid w:val="000816D2"/>
    <w:rsid w:val="00085CC6"/>
    <w:rsid w:val="00095349"/>
    <w:rsid w:val="000A0352"/>
    <w:rsid w:val="000A103E"/>
    <w:rsid w:val="000A169E"/>
    <w:rsid w:val="000A2E13"/>
    <w:rsid w:val="000B0BD4"/>
    <w:rsid w:val="000C29C2"/>
    <w:rsid w:val="000C3751"/>
    <w:rsid w:val="000D1198"/>
    <w:rsid w:val="000D5DD0"/>
    <w:rsid w:val="000D61BE"/>
    <w:rsid w:val="000D6843"/>
    <w:rsid w:val="000E068D"/>
    <w:rsid w:val="000E2E88"/>
    <w:rsid w:val="000E5CBE"/>
    <w:rsid w:val="000E7D9C"/>
    <w:rsid w:val="000F5498"/>
    <w:rsid w:val="0010482A"/>
    <w:rsid w:val="001108AA"/>
    <w:rsid w:val="00111396"/>
    <w:rsid w:val="00120EDB"/>
    <w:rsid w:val="00123B4D"/>
    <w:rsid w:val="00132797"/>
    <w:rsid w:val="00132EA4"/>
    <w:rsid w:val="00137CAE"/>
    <w:rsid w:val="00151A37"/>
    <w:rsid w:val="0015594D"/>
    <w:rsid w:val="00171CA2"/>
    <w:rsid w:val="001814EA"/>
    <w:rsid w:val="00185A6E"/>
    <w:rsid w:val="00186624"/>
    <w:rsid w:val="00196590"/>
    <w:rsid w:val="001C4C09"/>
    <w:rsid w:val="001C6232"/>
    <w:rsid w:val="001C7B58"/>
    <w:rsid w:val="001D0622"/>
    <w:rsid w:val="001D0DCD"/>
    <w:rsid w:val="001D2B75"/>
    <w:rsid w:val="001D768A"/>
    <w:rsid w:val="001E3435"/>
    <w:rsid w:val="001E5328"/>
    <w:rsid w:val="002032B2"/>
    <w:rsid w:val="00207136"/>
    <w:rsid w:val="00211E16"/>
    <w:rsid w:val="0022311A"/>
    <w:rsid w:val="00223B5A"/>
    <w:rsid w:val="00223EE0"/>
    <w:rsid w:val="00224222"/>
    <w:rsid w:val="0023276D"/>
    <w:rsid w:val="00255126"/>
    <w:rsid w:val="00255347"/>
    <w:rsid w:val="0026369C"/>
    <w:rsid w:val="00263DE1"/>
    <w:rsid w:val="00264967"/>
    <w:rsid w:val="00285C48"/>
    <w:rsid w:val="002907FD"/>
    <w:rsid w:val="002B0D5D"/>
    <w:rsid w:val="002B3303"/>
    <w:rsid w:val="002C0808"/>
    <w:rsid w:val="002D0C58"/>
    <w:rsid w:val="002D1B0A"/>
    <w:rsid w:val="002E217A"/>
    <w:rsid w:val="002E6DBB"/>
    <w:rsid w:val="002F2E11"/>
    <w:rsid w:val="003022C8"/>
    <w:rsid w:val="0031151D"/>
    <w:rsid w:val="0033615B"/>
    <w:rsid w:val="00354A30"/>
    <w:rsid w:val="003578F3"/>
    <w:rsid w:val="00382F23"/>
    <w:rsid w:val="00392C40"/>
    <w:rsid w:val="003A59FD"/>
    <w:rsid w:val="003B33E8"/>
    <w:rsid w:val="003C1136"/>
    <w:rsid w:val="003C303F"/>
    <w:rsid w:val="003C5D4C"/>
    <w:rsid w:val="003D6E74"/>
    <w:rsid w:val="003E32B4"/>
    <w:rsid w:val="003E4597"/>
    <w:rsid w:val="003E54F3"/>
    <w:rsid w:val="003E55D8"/>
    <w:rsid w:val="003E60E2"/>
    <w:rsid w:val="003F28D0"/>
    <w:rsid w:val="003F459B"/>
    <w:rsid w:val="00406395"/>
    <w:rsid w:val="004157DC"/>
    <w:rsid w:val="00420627"/>
    <w:rsid w:val="0042186C"/>
    <w:rsid w:val="00443D04"/>
    <w:rsid w:val="00451230"/>
    <w:rsid w:val="0045496E"/>
    <w:rsid w:val="00463DD4"/>
    <w:rsid w:val="0047037D"/>
    <w:rsid w:val="00476F53"/>
    <w:rsid w:val="00482381"/>
    <w:rsid w:val="00484A58"/>
    <w:rsid w:val="00486A54"/>
    <w:rsid w:val="004945A7"/>
    <w:rsid w:val="004A346A"/>
    <w:rsid w:val="004A5B6B"/>
    <w:rsid w:val="004B3AD1"/>
    <w:rsid w:val="004C29C0"/>
    <w:rsid w:val="004C348B"/>
    <w:rsid w:val="004C51C3"/>
    <w:rsid w:val="004C62CB"/>
    <w:rsid w:val="004D1EA0"/>
    <w:rsid w:val="004D3B7A"/>
    <w:rsid w:val="004D4B9E"/>
    <w:rsid w:val="004E0DA1"/>
    <w:rsid w:val="004E223C"/>
    <w:rsid w:val="004E6E52"/>
    <w:rsid w:val="004F570A"/>
    <w:rsid w:val="00510CFB"/>
    <w:rsid w:val="0051125F"/>
    <w:rsid w:val="00513CAB"/>
    <w:rsid w:val="00513CFD"/>
    <w:rsid w:val="00520147"/>
    <w:rsid w:val="00524C7C"/>
    <w:rsid w:val="0053618A"/>
    <w:rsid w:val="00541BDA"/>
    <w:rsid w:val="00554580"/>
    <w:rsid w:val="00555A71"/>
    <w:rsid w:val="00557EF7"/>
    <w:rsid w:val="005617E5"/>
    <w:rsid w:val="005635FD"/>
    <w:rsid w:val="00581695"/>
    <w:rsid w:val="00584A45"/>
    <w:rsid w:val="00587B97"/>
    <w:rsid w:val="005963DC"/>
    <w:rsid w:val="005C14CC"/>
    <w:rsid w:val="005C2FDA"/>
    <w:rsid w:val="005D4C65"/>
    <w:rsid w:val="005E0555"/>
    <w:rsid w:val="005E33FA"/>
    <w:rsid w:val="005F16C3"/>
    <w:rsid w:val="006025DC"/>
    <w:rsid w:val="00603E90"/>
    <w:rsid w:val="006137AB"/>
    <w:rsid w:val="006418E2"/>
    <w:rsid w:val="006448D8"/>
    <w:rsid w:val="00645036"/>
    <w:rsid w:val="00645FC2"/>
    <w:rsid w:val="0065052B"/>
    <w:rsid w:val="0065433B"/>
    <w:rsid w:val="006547E5"/>
    <w:rsid w:val="0066321A"/>
    <w:rsid w:val="00664C0C"/>
    <w:rsid w:val="006725B8"/>
    <w:rsid w:val="00685A40"/>
    <w:rsid w:val="00687991"/>
    <w:rsid w:val="00695ECA"/>
    <w:rsid w:val="006A13DB"/>
    <w:rsid w:val="006A37A1"/>
    <w:rsid w:val="006B33BD"/>
    <w:rsid w:val="006B5F4A"/>
    <w:rsid w:val="006C36E7"/>
    <w:rsid w:val="006D509B"/>
    <w:rsid w:val="006E23DE"/>
    <w:rsid w:val="006F319D"/>
    <w:rsid w:val="006F395C"/>
    <w:rsid w:val="006F7E42"/>
    <w:rsid w:val="007053E3"/>
    <w:rsid w:val="00712294"/>
    <w:rsid w:val="007125EE"/>
    <w:rsid w:val="00713702"/>
    <w:rsid w:val="00720869"/>
    <w:rsid w:val="007229F8"/>
    <w:rsid w:val="00725005"/>
    <w:rsid w:val="007271A9"/>
    <w:rsid w:val="0073171B"/>
    <w:rsid w:val="007321C8"/>
    <w:rsid w:val="007360A5"/>
    <w:rsid w:val="00740036"/>
    <w:rsid w:val="00741126"/>
    <w:rsid w:val="007464C1"/>
    <w:rsid w:val="00760F8F"/>
    <w:rsid w:val="00763568"/>
    <w:rsid w:val="007700B8"/>
    <w:rsid w:val="0079396A"/>
    <w:rsid w:val="007A1927"/>
    <w:rsid w:val="007B596A"/>
    <w:rsid w:val="007C3313"/>
    <w:rsid w:val="007D2A5E"/>
    <w:rsid w:val="007D2B5F"/>
    <w:rsid w:val="007E29FA"/>
    <w:rsid w:val="007E3D85"/>
    <w:rsid w:val="007F6DE5"/>
    <w:rsid w:val="007F7142"/>
    <w:rsid w:val="008008E3"/>
    <w:rsid w:val="008014EA"/>
    <w:rsid w:val="00811C41"/>
    <w:rsid w:val="008134BA"/>
    <w:rsid w:val="008219C6"/>
    <w:rsid w:val="00827E3B"/>
    <w:rsid w:val="00835426"/>
    <w:rsid w:val="0084123D"/>
    <w:rsid w:val="00844750"/>
    <w:rsid w:val="008575FA"/>
    <w:rsid w:val="00874CE6"/>
    <w:rsid w:val="00890600"/>
    <w:rsid w:val="00891F4B"/>
    <w:rsid w:val="008928B7"/>
    <w:rsid w:val="00894D50"/>
    <w:rsid w:val="008B1897"/>
    <w:rsid w:val="008B34B9"/>
    <w:rsid w:val="008E05A8"/>
    <w:rsid w:val="008E202E"/>
    <w:rsid w:val="008E3946"/>
    <w:rsid w:val="008E4CD8"/>
    <w:rsid w:val="008E67F3"/>
    <w:rsid w:val="009031FA"/>
    <w:rsid w:val="009107EE"/>
    <w:rsid w:val="00910DD1"/>
    <w:rsid w:val="00910F41"/>
    <w:rsid w:val="00912AB3"/>
    <w:rsid w:val="00917E27"/>
    <w:rsid w:val="00920AAF"/>
    <w:rsid w:val="009221FC"/>
    <w:rsid w:val="00932712"/>
    <w:rsid w:val="009334CC"/>
    <w:rsid w:val="00935CDD"/>
    <w:rsid w:val="00942E57"/>
    <w:rsid w:val="009458C5"/>
    <w:rsid w:val="00952708"/>
    <w:rsid w:val="00963FC5"/>
    <w:rsid w:val="00981AA1"/>
    <w:rsid w:val="009849AF"/>
    <w:rsid w:val="009A201B"/>
    <w:rsid w:val="009A7792"/>
    <w:rsid w:val="009B6769"/>
    <w:rsid w:val="009B6BAB"/>
    <w:rsid w:val="009B7327"/>
    <w:rsid w:val="009C08CC"/>
    <w:rsid w:val="009C11BF"/>
    <w:rsid w:val="009D0D50"/>
    <w:rsid w:val="009D243C"/>
    <w:rsid w:val="009E12D4"/>
    <w:rsid w:val="009E482D"/>
    <w:rsid w:val="009E5A96"/>
    <w:rsid w:val="009F4772"/>
    <w:rsid w:val="009F5DA0"/>
    <w:rsid w:val="00A00C9C"/>
    <w:rsid w:val="00A1455C"/>
    <w:rsid w:val="00A14911"/>
    <w:rsid w:val="00A33C5F"/>
    <w:rsid w:val="00A34DD3"/>
    <w:rsid w:val="00A4718E"/>
    <w:rsid w:val="00A53333"/>
    <w:rsid w:val="00A65E3C"/>
    <w:rsid w:val="00A66013"/>
    <w:rsid w:val="00A715EE"/>
    <w:rsid w:val="00A74617"/>
    <w:rsid w:val="00A7707B"/>
    <w:rsid w:val="00A77349"/>
    <w:rsid w:val="00AA0551"/>
    <w:rsid w:val="00AC0CEF"/>
    <w:rsid w:val="00AC60CC"/>
    <w:rsid w:val="00AD2BA1"/>
    <w:rsid w:val="00AD2DDC"/>
    <w:rsid w:val="00AD71D3"/>
    <w:rsid w:val="00B1166E"/>
    <w:rsid w:val="00B12B12"/>
    <w:rsid w:val="00B25470"/>
    <w:rsid w:val="00B37301"/>
    <w:rsid w:val="00B470CB"/>
    <w:rsid w:val="00B620D6"/>
    <w:rsid w:val="00B63A93"/>
    <w:rsid w:val="00B64348"/>
    <w:rsid w:val="00B651C4"/>
    <w:rsid w:val="00BA0790"/>
    <w:rsid w:val="00BA6136"/>
    <w:rsid w:val="00BC463F"/>
    <w:rsid w:val="00BC6EF3"/>
    <w:rsid w:val="00BF416A"/>
    <w:rsid w:val="00BF5145"/>
    <w:rsid w:val="00C03A10"/>
    <w:rsid w:val="00C0526D"/>
    <w:rsid w:val="00C0675D"/>
    <w:rsid w:val="00C13404"/>
    <w:rsid w:val="00C178FC"/>
    <w:rsid w:val="00C27E86"/>
    <w:rsid w:val="00C30788"/>
    <w:rsid w:val="00C334A2"/>
    <w:rsid w:val="00C344B3"/>
    <w:rsid w:val="00C34C75"/>
    <w:rsid w:val="00C4168C"/>
    <w:rsid w:val="00C5282E"/>
    <w:rsid w:val="00C5317A"/>
    <w:rsid w:val="00C55AF3"/>
    <w:rsid w:val="00C729CA"/>
    <w:rsid w:val="00C74918"/>
    <w:rsid w:val="00C74C65"/>
    <w:rsid w:val="00C81399"/>
    <w:rsid w:val="00C84F02"/>
    <w:rsid w:val="00C93113"/>
    <w:rsid w:val="00CA691B"/>
    <w:rsid w:val="00CA6F9F"/>
    <w:rsid w:val="00CB77B7"/>
    <w:rsid w:val="00CC24A1"/>
    <w:rsid w:val="00CC4815"/>
    <w:rsid w:val="00CC5060"/>
    <w:rsid w:val="00CD75C2"/>
    <w:rsid w:val="00CE5F3A"/>
    <w:rsid w:val="00CF5D19"/>
    <w:rsid w:val="00D13FB3"/>
    <w:rsid w:val="00D17B7E"/>
    <w:rsid w:val="00D26906"/>
    <w:rsid w:val="00D34663"/>
    <w:rsid w:val="00D42B51"/>
    <w:rsid w:val="00D43540"/>
    <w:rsid w:val="00D473D7"/>
    <w:rsid w:val="00D5016B"/>
    <w:rsid w:val="00D5402C"/>
    <w:rsid w:val="00D561AA"/>
    <w:rsid w:val="00D57451"/>
    <w:rsid w:val="00D6278D"/>
    <w:rsid w:val="00D658E9"/>
    <w:rsid w:val="00D71179"/>
    <w:rsid w:val="00D72608"/>
    <w:rsid w:val="00D77EC9"/>
    <w:rsid w:val="00D81CB2"/>
    <w:rsid w:val="00D851D8"/>
    <w:rsid w:val="00D9064B"/>
    <w:rsid w:val="00D95C00"/>
    <w:rsid w:val="00D96374"/>
    <w:rsid w:val="00DB12E1"/>
    <w:rsid w:val="00DB172E"/>
    <w:rsid w:val="00DC4457"/>
    <w:rsid w:val="00DD0E5D"/>
    <w:rsid w:val="00DD2DA7"/>
    <w:rsid w:val="00DD3EB1"/>
    <w:rsid w:val="00DE03A7"/>
    <w:rsid w:val="00DE2ADA"/>
    <w:rsid w:val="00DE5A00"/>
    <w:rsid w:val="00DE6476"/>
    <w:rsid w:val="00DF11C6"/>
    <w:rsid w:val="00DF73D8"/>
    <w:rsid w:val="00E02AF1"/>
    <w:rsid w:val="00E0624B"/>
    <w:rsid w:val="00E067A7"/>
    <w:rsid w:val="00E07C47"/>
    <w:rsid w:val="00E11239"/>
    <w:rsid w:val="00E168A2"/>
    <w:rsid w:val="00E367D9"/>
    <w:rsid w:val="00E42B52"/>
    <w:rsid w:val="00E675AC"/>
    <w:rsid w:val="00E717E5"/>
    <w:rsid w:val="00E8594D"/>
    <w:rsid w:val="00E931CD"/>
    <w:rsid w:val="00EB07B5"/>
    <w:rsid w:val="00ED0470"/>
    <w:rsid w:val="00ED4B47"/>
    <w:rsid w:val="00EE419D"/>
    <w:rsid w:val="00EF1487"/>
    <w:rsid w:val="00EF1505"/>
    <w:rsid w:val="00F14C57"/>
    <w:rsid w:val="00F17CDA"/>
    <w:rsid w:val="00F20E5B"/>
    <w:rsid w:val="00F23041"/>
    <w:rsid w:val="00F23BE3"/>
    <w:rsid w:val="00F33CE7"/>
    <w:rsid w:val="00F341DC"/>
    <w:rsid w:val="00F34E33"/>
    <w:rsid w:val="00F447A6"/>
    <w:rsid w:val="00F46E5A"/>
    <w:rsid w:val="00F523D6"/>
    <w:rsid w:val="00F52CA5"/>
    <w:rsid w:val="00F53208"/>
    <w:rsid w:val="00F62E8C"/>
    <w:rsid w:val="00F6391D"/>
    <w:rsid w:val="00F703A6"/>
    <w:rsid w:val="00F8078F"/>
    <w:rsid w:val="00F841B1"/>
    <w:rsid w:val="00F94959"/>
    <w:rsid w:val="00F96F81"/>
    <w:rsid w:val="00FA329A"/>
    <w:rsid w:val="00FB4286"/>
    <w:rsid w:val="00FB4D49"/>
    <w:rsid w:val="00FC029B"/>
    <w:rsid w:val="00FC1BC4"/>
    <w:rsid w:val="00FE2516"/>
    <w:rsid w:val="00FE5A23"/>
    <w:rsid w:val="00FE765E"/>
    <w:rsid w:val="00FF3032"/>
    <w:rsid w:val="00FF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docId w15:val="{29FDA858-4A2E-4330-BCBF-47E40363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semiHidden/>
    <w:rsid w:val="008E202E"/>
    <w:rPr>
      <w:sz w:val="20"/>
      <w:szCs w:val="20"/>
      <w:lang w:eastAsia="en-US"/>
    </w:rPr>
  </w:style>
  <w:style w:type="character" w:customStyle="1" w:styleId="FootnoteTextChar">
    <w:name w:val="Footnote Text Char"/>
    <w:uiPriority w:val="99"/>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62805004">
      <w:bodyDiv w:val="1"/>
      <w:marLeft w:val="0"/>
      <w:marRight w:val="0"/>
      <w:marTop w:val="0"/>
      <w:marBottom w:val="0"/>
      <w:divBdr>
        <w:top w:val="none" w:sz="0" w:space="0" w:color="auto"/>
        <w:left w:val="none" w:sz="0" w:space="0" w:color="auto"/>
        <w:bottom w:val="none" w:sz="0" w:space="0" w:color="auto"/>
        <w:right w:val="none" w:sz="0" w:space="0" w:color="auto"/>
      </w:divBdr>
    </w:div>
    <w:div w:id="913930593">
      <w:bodyDiv w:val="1"/>
      <w:marLeft w:val="0"/>
      <w:marRight w:val="0"/>
      <w:marTop w:val="0"/>
      <w:marBottom w:val="0"/>
      <w:divBdr>
        <w:top w:val="none" w:sz="0" w:space="0" w:color="auto"/>
        <w:left w:val="none" w:sz="0" w:space="0" w:color="auto"/>
        <w:bottom w:val="none" w:sz="0" w:space="0" w:color="auto"/>
        <w:right w:val="none" w:sz="0" w:space="0" w:color="auto"/>
      </w:divBdr>
      <w:divsChild>
        <w:div w:id="784353730">
          <w:marLeft w:val="0"/>
          <w:marRight w:val="0"/>
          <w:marTop w:val="0"/>
          <w:marBottom w:val="0"/>
          <w:divBdr>
            <w:top w:val="none" w:sz="0" w:space="0" w:color="auto"/>
            <w:left w:val="none" w:sz="0" w:space="0" w:color="auto"/>
            <w:bottom w:val="none" w:sz="0" w:space="0" w:color="auto"/>
            <w:right w:val="none" w:sz="0" w:space="0" w:color="auto"/>
          </w:divBdr>
        </w:div>
        <w:div w:id="751656538">
          <w:marLeft w:val="0"/>
          <w:marRight w:val="0"/>
          <w:marTop w:val="0"/>
          <w:marBottom w:val="0"/>
          <w:divBdr>
            <w:top w:val="none" w:sz="0" w:space="0" w:color="auto"/>
            <w:left w:val="none" w:sz="0" w:space="0" w:color="auto"/>
            <w:bottom w:val="none" w:sz="0" w:space="0" w:color="auto"/>
            <w:right w:val="none" w:sz="0" w:space="0" w:color="auto"/>
          </w:divBdr>
        </w:div>
        <w:div w:id="1360811660">
          <w:marLeft w:val="0"/>
          <w:marRight w:val="0"/>
          <w:marTop w:val="0"/>
          <w:marBottom w:val="0"/>
          <w:divBdr>
            <w:top w:val="none" w:sz="0" w:space="0" w:color="auto"/>
            <w:left w:val="none" w:sz="0" w:space="0" w:color="auto"/>
            <w:bottom w:val="none" w:sz="0" w:space="0" w:color="auto"/>
            <w:right w:val="none" w:sz="0" w:space="0" w:color="auto"/>
          </w:divBdr>
        </w:div>
        <w:div w:id="1780830360">
          <w:marLeft w:val="0"/>
          <w:marRight w:val="0"/>
          <w:marTop w:val="0"/>
          <w:marBottom w:val="0"/>
          <w:divBdr>
            <w:top w:val="none" w:sz="0" w:space="0" w:color="auto"/>
            <w:left w:val="none" w:sz="0" w:space="0" w:color="auto"/>
            <w:bottom w:val="none" w:sz="0" w:space="0" w:color="auto"/>
            <w:right w:val="none" w:sz="0" w:space="0" w:color="auto"/>
          </w:divBdr>
        </w:div>
        <w:div w:id="2041471006">
          <w:marLeft w:val="0"/>
          <w:marRight w:val="0"/>
          <w:marTop w:val="0"/>
          <w:marBottom w:val="0"/>
          <w:divBdr>
            <w:top w:val="none" w:sz="0" w:space="0" w:color="auto"/>
            <w:left w:val="none" w:sz="0" w:space="0" w:color="auto"/>
            <w:bottom w:val="none" w:sz="0" w:space="0" w:color="auto"/>
            <w:right w:val="none" w:sz="0" w:space="0" w:color="auto"/>
          </w:divBdr>
        </w:div>
        <w:div w:id="2629739">
          <w:marLeft w:val="0"/>
          <w:marRight w:val="0"/>
          <w:marTop w:val="0"/>
          <w:marBottom w:val="0"/>
          <w:divBdr>
            <w:top w:val="none" w:sz="0" w:space="0" w:color="auto"/>
            <w:left w:val="none" w:sz="0" w:space="0" w:color="auto"/>
            <w:bottom w:val="none" w:sz="0" w:space="0" w:color="auto"/>
            <w:right w:val="none" w:sz="0" w:space="0" w:color="auto"/>
          </w:divBdr>
        </w:div>
        <w:div w:id="945623911">
          <w:marLeft w:val="0"/>
          <w:marRight w:val="0"/>
          <w:marTop w:val="0"/>
          <w:marBottom w:val="0"/>
          <w:divBdr>
            <w:top w:val="none" w:sz="0" w:space="0" w:color="auto"/>
            <w:left w:val="none" w:sz="0" w:space="0" w:color="auto"/>
            <w:bottom w:val="none" w:sz="0" w:space="0" w:color="auto"/>
            <w:right w:val="none" w:sz="0" w:space="0" w:color="auto"/>
          </w:divBdr>
        </w:div>
        <w:div w:id="1552351393">
          <w:marLeft w:val="0"/>
          <w:marRight w:val="0"/>
          <w:marTop w:val="0"/>
          <w:marBottom w:val="0"/>
          <w:divBdr>
            <w:top w:val="none" w:sz="0" w:space="0" w:color="auto"/>
            <w:left w:val="none" w:sz="0" w:space="0" w:color="auto"/>
            <w:bottom w:val="none" w:sz="0" w:space="0" w:color="auto"/>
            <w:right w:val="none" w:sz="0" w:space="0" w:color="auto"/>
          </w:divBdr>
        </w:div>
        <w:div w:id="587227325">
          <w:marLeft w:val="0"/>
          <w:marRight w:val="0"/>
          <w:marTop w:val="0"/>
          <w:marBottom w:val="0"/>
          <w:divBdr>
            <w:top w:val="none" w:sz="0" w:space="0" w:color="auto"/>
            <w:left w:val="none" w:sz="0" w:space="0" w:color="auto"/>
            <w:bottom w:val="none" w:sz="0" w:space="0" w:color="auto"/>
            <w:right w:val="none" w:sz="0" w:space="0" w:color="auto"/>
          </w:divBdr>
        </w:div>
        <w:div w:id="1242371177">
          <w:marLeft w:val="0"/>
          <w:marRight w:val="0"/>
          <w:marTop w:val="0"/>
          <w:marBottom w:val="0"/>
          <w:divBdr>
            <w:top w:val="none" w:sz="0" w:space="0" w:color="auto"/>
            <w:left w:val="none" w:sz="0" w:space="0" w:color="auto"/>
            <w:bottom w:val="none" w:sz="0" w:space="0" w:color="auto"/>
            <w:right w:val="none" w:sz="0" w:space="0" w:color="auto"/>
          </w:divBdr>
        </w:div>
        <w:div w:id="156921155">
          <w:marLeft w:val="0"/>
          <w:marRight w:val="0"/>
          <w:marTop w:val="0"/>
          <w:marBottom w:val="0"/>
          <w:divBdr>
            <w:top w:val="none" w:sz="0" w:space="0" w:color="auto"/>
            <w:left w:val="none" w:sz="0" w:space="0" w:color="auto"/>
            <w:bottom w:val="none" w:sz="0" w:space="0" w:color="auto"/>
            <w:right w:val="none" w:sz="0" w:space="0" w:color="auto"/>
          </w:divBdr>
        </w:div>
        <w:div w:id="1346862057">
          <w:marLeft w:val="0"/>
          <w:marRight w:val="0"/>
          <w:marTop w:val="0"/>
          <w:marBottom w:val="0"/>
          <w:divBdr>
            <w:top w:val="none" w:sz="0" w:space="0" w:color="auto"/>
            <w:left w:val="none" w:sz="0" w:space="0" w:color="auto"/>
            <w:bottom w:val="none" w:sz="0" w:space="0" w:color="auto"/>
            <w:right w:val="none" w:sz="0" w:space="0" w:color="auto"/>
          </w:divBdr>
        </w:div>
      </w:divsChild>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070346707">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2040471856">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vt.lv/sabiedriba/informativie-pazinojumi" TargetMode="External"/><Relationship Id="rId4" Type="http://schemas.openxmlformats.org/officeDocument/2006/relationships/settings" Target="settings.xml"/><Relationship Id="rId9" Type="http://schemas.openxmlformats.org/officeDocument/2006/relationships/hyperlink" Target="http://www.rvt.lv/sabiedriba/informativie-pazin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0630D-38DC-434D-A4EF-DC7E3C65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17</Pages>
  <Words>24155</Words>
  <Characters>13769</Characters>
  <Application>Microsoft Office Word</Application>
  <DocSecurity>0</DocSecurity>
  <Lines>114</Lines>
  <Paragraphs>75</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37849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subject/>
  <dc:creator>Administrators</dc:creator>
  <cp:keywords/>
  <cp:lastModifiedBy>Jānis Arkls</cp:lastModifiedBy>
  <cp:revision>6</cp:revision>
  <cp:lastPrinted>2015-10-28T08:37:00Z</cp:lastPrinted>
  <dcterms:created xsi:type="dcterms:W3CDTF">2015-10-28T07:51:00Z</dcterms:created>
  <dcterms:modified xsi:type="dcterms:W3CDTF">2015-10-28T08:39:00Z</dcterms:modified>
</cp:coreProperties>
</file>