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6804"/>
        <w:gridCol w:w="3180"/>
      </w:tblGrid>
      <w:tr w:rsidR="00284885" w:rsidTr="005265BE">
        <w:tc>
          <w:tcPr>
            <w:tcW w:w="2122" w:type="dxa"/>
          </w:tcPr>
          <w:p w:rsidR="00284885" w:rsidRPr="00CD0C56" w:rsidRDefault="002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1842" w:type="dxa"/>
          </w:tcPr>
          <w:p w:rsidR="00284885" w:rsidRPr="00CD0C56" w:rsidRDefault="002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6804" w:type="dxa"/>
          </w:tcPr>
          <w:p w:rsidR="00284885" w:rsidRPr="00CD0C56" w:rsidRDefault="002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Mācību priekšmeti</w:t>
            </w:r>
          </w:p>
        </w:tc>
        <w:tc>
          <w:tcPr>
            <w:tcW w:w="3180" w:type="dxa"/>
          </w:tcPr>
          <w:p w:rsidR="00284885" w:rsidRPr="00CD0C56" w:rsidRDefault="002848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Epasts</w:t>
            </w:r>
            <w:proofErr w:type="spellEnd"/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8923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Aivis 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Āva</w:t>
            </w:r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Audzināšana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CNC darbmašīnu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aizsardzība un darba likumdošana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un vides aizsardzība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Darbmašīnu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Datorvadības darbmašīnas un iekārtas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Datorvadības darbmašīnu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Individuālu koka izstrādājumu izgatavošana</w:t>
            </w:r>
          </w:p>
          <w:p w:rsidR="00EC38ED" w:rsidRPr="00CD0C56" w:rsidRDefault="00644AEE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Koka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izstrād.apd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instrumenti un darbmašīnas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materiāli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materiālu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Koksnes mehāniskā apstrāde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Kvalifikācijas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Mācību prakse uzņēmumos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mācības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mācības: kokapstrādes instrumenti un darbmašīnas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Praktiskās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mācības:kokapstrādes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materiāli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Praktiskās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mācības:kokapstrādes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prakse</w:t>
            </w:r>
          </w:p>
          <w:p w:rsidR="00995AED" w:rsidRPr="00CD0C56" w:rsidRDefault="00EC38ED" w:rsidP="00644AEE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Praktiskas mācības profesijā</w:t>
            </w:r>
          </w:p>
        </w:tc>
        <w:bookmarkStart w:id="0" w:name="_GoBack"/>
        <w:bookmarkEnd w:id="0"/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instrText xml:space="preserve"> HYPERLINK "mailto:</w:instrText>
            </w: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instrText>aivis.ava@rvt.lv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fldChar w:fldCharType="separate"/>
            </w:r>
            <w:r w:rsidRPr="0057523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aivis.ava@rvt.lv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Migla</w:t>
            </w:r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aizsardzība un darba likumdošana</w:t>
            </w:r>
          </w:p>
          <w:p w:rsidR="00EC38ED" w:rsidRPr="00CD0C56" w:rsidRDefault="00644AEE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Darbgaldi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aizsardzība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Finieru ražošanas tehnoloģija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Individuālu koka izstrādājumu izgatavošana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lastRenderedPageBreak/>
              <w:t>Koka izstrādājumu konstruēšana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 izstrādājumu nemehanizēta apdare</w:t>
            </w:r>
          </w:p>
          <w:p w:rsidR="00EC38ED" w:rsidRPr="00CD0C56" w:rsidRDefault="00644AEE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Kokapstrādes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tehn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Kokrūpniecības nozares uzņēmuma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pamatprocesi</w:t>
            </w:r>
            <w:proofErr w:type="spellEnd"/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Koksnes mehāniskās apstrādes organizācija</w:t>
            </w:r>
          </w:p>
          <w:p w:rsidR="00EC38ED" w:rsidRPr="00CD0C56" w:rsidRDefault="00644AEE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Koksnes žāvēšana 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Konstruēšana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Kvalifikācijas eksāmens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Kvalifikācijas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Mācību prakse uzņēmumos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Mēb.konstr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. (PR)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Nemehanizēta koksnes līmēšana</w:t>
            </w:r>
          </w:p>
          <w:p w:rsidR="00EC38ED" w:rsidRPr="00CD0C56" w:rsidRDefault="00644AEE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Plā</w:t>
            </w:r>
            <w:r w:rsidR="00EC38ED"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tņu ražošana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Plātņu ražošanas tehnoloģija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mācības: koka izstrādājumu konstruēšana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mācības: Koksnes žāvēšana</w:t>
            </w:r>
          </w:p>
          <w:p w:rsidR="00995AED" w:rsidRPr="00CD0C56" w:rsidRDefault="00EC38ED" w:rsidP="00644AEE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Ražošanas projektēšana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ina.migla@rvt.lv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Pēteris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Zukulis</w:t>
            </w:r>
            <w:proofErr w:type="spellEnd"/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Instrumenti un darbmašīnas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Kokapst.inst.un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darbmašīnas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ražošanas tehnoloģijas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tehnoloģijas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Koksnes mācība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Individuālu koka izstrādājumu izgatavošana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 izstrādājumu nemehanizēta apdare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Koka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izstrād.apd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.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instrumenti un darbmašīnas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Kokapstrādes materiālu prakse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Kokzāģēšanas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tehnoloģija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Kvalifikācijas prakse</w:t>
            </w:r>
          </w:p>
          <w:p w:rsidR="00995A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lastRenderedPageBreak/>
              <w:t>Nemehanizēta koksnes līmēšana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peteris.zukulis@rvt.lv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rPr>
          <w:trHeight w:val="140"/>
        </w:trPr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Zigmuds</w:t>
            </w:r>
            <w:proofErr w:type="spellEnd"/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Kazanovskis</w:t>
            </w:r>
            <w:proofErr w:type="spellEnd"/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Lietišķā grafika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Rasēšana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Ražošanas grafika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Tehniskā grafika</w:t>
            </w:r>
          </w:p>
          <w:p w:rsidR="00995AED" w:rsidRPr="00CD0C56" w:rsidRDefault="00995AED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zigmunds.kazanovskis@rvt.lv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Lolita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Silarāja</w:t>
            </w:r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Fizika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Piel.un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sēž.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Rasēšana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Tehniskā mehānika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892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7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lolita.silarāja@rvt.lv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Signe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Stīpniece</w:t>
            </w:r>
            <w:proofErr w:type="spellEnd"/>
          </w:p>
        </w:tc>
        <w:tc>
          <w:tcPr>
            <w:tcW w:w="6804" w:type="dxa"/>
          </w:tcPr>
          <w:p w:rsidR="00995AED" w:rsidRPr="00CD0C56" w:rsidRDefault="00EC38ED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sz w:val="24"/>
                <w:szCs w:val="24"/>
              </w:rPr>
              <w:t>Audzināšana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signe.stipniece@rvt.lv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Laila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Ozoliņa</w:t>
            </w:r>
          </w:p>
        </w:tc>
        <w:tc>
          <w:tcPr>
            <w:tcW w:w="6804" w:type="dxa"/>
          </w:tcPr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Angļu valoda</w:t>
            </w:r>
          </w:p>
          <w:p w:rsidR="00EC38ED" w:rsidRPr="00CD0C56" w:rsidRDefault="00EC38ED" w:rsidP="00EC38ED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Lietišķā angļu valoda</w:t>
            </w:r>
          </w:p>
          <w:p w:rsidR="00995AED" w:rsidRPr="00CD0C56" w:rsidRDefault="00EC38ED" w:rsidP="00644AEE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Profesionālā angļu valoda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8923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9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laila.ozolina@rvt.lv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Atis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Papins</w:t>
            </w:r>
            <w:proofErr w:type="spellEnd"/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Biznesa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ek.pam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Ekonomika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Iniciatīva un uzņēmējdarbība</w:t>
            </w:r>
          </w:p>
          <w:p w:rsidR="00995AED" w:rsidRPr="005265BE" w:rsidRDefault="00313348" w:rsidP="005265BE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Uzņēmējdarbības plānošana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atis.papins@rvt.lv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Zigurds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Strīgeris</w:t>
            </w:r>
            <w:proofErr w:type="spellEnd"/>
          </w:p>
        </w:tc>
        <w:tc>
          <w:tcPr>
            <w:tcW w:w="6804" w:type="dxa"/>
          </w:tcPr>
          <w:p w:rsidR="00995AED" w:rsidRPr="00CD0C56" w:rsidRDefault="00313348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sz w:val="24"/>
                <w:szCs w:val="24"/>
              </w:rPr>
              <w:t>Fizika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1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zigurds.strigeris@rvt.lv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Andris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Kurlovičs</w:t>
            </w:r>
            <w:proofErr w:type="spellEnd"/>
          </w:p>
        </w:tc>
        <w:tc>
          <w:tcPr>
            <w:tcW w:w="6804" w:type="dxa"/>
          </w:tcPr>
          <w:p w:rsidR="00995AED" w:rsidRPr="00CD0C56" w:rsidRDefault="00313348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Informātika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2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andris.kurlovics@rvt.lv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Lauma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Rusele</w:t>
            </w:r>
            <w:proofErr w:type="spellEnd"/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Bioloģiski aktīvās vielas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Būvmateriālu ķīmija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Ķīmijas tehnoloģijas procesi un aparāti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Ķīmija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Kosmētikas,parfimērijas</w:t>
            </w:r>
            <w:proofErr w:type="spellEnd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un sadzīves ķīmija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Metāli un pārklājumi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Org.ķīmija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Polimēri un </w:t>
            </w:r>
            <w:proofErr w:type="spellStart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šķiedrmateriāli</w:t>
            </w:r>
            <w:proofErr w:type="spellEnd"/>
          </w:p>
          <w:p w:rsidR="00995AED" w:rsidRPr="00CD0C56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mācības:</w:t>
            </w:r>
            <w:r w:rsidR="005265BE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</w:t>
            </w: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ķīmijas tehnoloģijas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lauma.rusele@rvt.lv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Māra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Glazjeva</w:t>
            </w:r>
            <w:proofErr w:type="spellEnd"/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Latviešu valoda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Literatūra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Praktiskās stilistika un rediģēšana</w:t>
            </w:r>
          </w:p>
          <w:p w:rsidR="00995AED" w:rsidRPr="00CD0C56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Stilistika un rediģēšana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mara.glazjeva@rvt.lv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Dana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Kirmuška</w:t>
            </w:r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</w:t>
            </w: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atvijas un pasaules vēsture</w:t>
            </w:r>
          </w:p>
          <w:p w:rsidR="00995AED" w:rsidRPr="00CD0C56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Sociālās un pilsoniskās prasmes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dana.kirmuska@rvt.lv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Tatjana</w:t>
            </w:r>
          </w:p>
        </w:tc>
        <w:tc>
          <w:tcPr>
            <w:tcW w:w="1842" w:type="dxa"/>
            <w:vAlign w:val="center"/>
          </w:tcPr>
          <w:p w:rsidR="00995AED" w:rsidRPr="00CD0C56" w:rsidRDefault="00313348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Sivač</w:t>
            </w:r>
            <w:r w:rsidR="008923BE"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ova</w:t>
            </w:r>
            <w:proofErr w:type="spellEnd"/>
          </w:p>
        </w:tc>
        <w:tc>
          <w:tcPr>
            <w:tcW w:w="6804" w:type="dxa"/>
          </w:tcPr>
          <w:p w:rsidR="00995AED" w:rsidRPr="00CD0C56" w:rsidRDefault="00313348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Matemātika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6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tatjana.sivacova@rvt.lv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Anita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Rekšņa</w:t>
            </w:r>
          </w:p>
        </w:tc>
        <w:tc>
          <w:tcPr>
            <w:tcW w:w="6804" w:type="dxa"/>
          </w:tcPr>
          <w:p w:rsidR="00995AED" w:rsidRPr="00CD0C56" w:rsidRDefault="00313348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Sabiedrības un cilvēku drošība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7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anita.reksna@rvt.lv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Viktors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Bite</w:t>
            </w:r>
          </w:p>
        </w:tc>
        <w:tc>
          <w:tcPr>
            <w:tcW w:w="6804" w:type="dxa"/>
          </w:tcPr>
          <w:p w:rsidR="00995AED" w:rsidRPr="00CD0C56" w:rsidRDefault="00313348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sz w:val="24"/>
                <w:szCs w:val="24"/>
              </w:rPr>
              <w:t>Sports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viktors.bite@rvt.lv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Indra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Sloka</w:t>
            </w:r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aizsardzība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likumdošana, darba un vides aizsardzība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un vides aizsardzība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un vides aizsardzība, darba tiesiskās attiecības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Elektroapgāde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Elektronika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Fizika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Informātika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Krievu val.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Mācību birojs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Rasēšana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Sabiedrības un cilvēku drošība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Tehniskā grafika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Tehniskā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meh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Tiesību pamati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Uzņ. darba </w:t>
            </w:r>
            <w:proofErr w:type="spellStart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org</w:t>
            </w:r>
            <w:proofErr w:type="spellEnd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.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Uzņēmuma darbības </w:t>
            </w:r>
            <w:proofErr w:type="spellStart"/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pamatprocesi</w:t>
            </w:r>
            <w:proofErr w:type="spellEnd"/>
          </w:p>
          <w:p w:rsidR="00995AED" w:rsidRPr="00CD0C56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Zaļās prasmes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9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indra.sloka@rvt.lv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Tatjana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Rukmane</w:t>
            </w:r>
          </w:p>
        </w:tc>
        <w:tc>
          <w:tcPr>
            <w:tcW w:w="6804" w:type="dxa"/>
          </w:tcPr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Angļu valoda</w:t>
            </w:r>
          </w:p>
          <w:p w:rsidR="00313348" w:rsidRPr="00313348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Lietišķā angļu valoda</w:t>
            </w:r>
          </w:p>
          <w:p w:rsidR="00995AED" w:rsidRPr="00CD0C56" w:rsidRDefault="00313348" w:rsidP="00313348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313348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lastRenderedPageBreak/>
              <w:t>Profesionālā angļu valoda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0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tatjana.rukmane@rvt.lv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Marita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Lazdiņa</w:t>
            </w:r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Angļu valoda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Lietišķā angļu valoda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Profesionālā angļu valoda</w:t>
            </w:r>
          </w:p>
          <w:p w:rsidR="00995AED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Profesionālā svešvaloda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1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marita.lazdina@rvt.lv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Brigita</w:t>
            </w:r>
          </w:p>
        </w:tc>
        <w:tc>
          <w:tcPr>
            <w:tcW w:w="1842" w:type="dxa"/>
            <w:vAlign w:val="center"/>
          </w:tcPr>
          <w:p w:rsidR="00995AED" w:rsidRPr="00CD0C56" w:rsidRDefault="008923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Bržeska</w:t>
            </w:r>
            <w:proofErr w:type="spellEnd"/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Biznesa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ek.pam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tiesiskās attiecības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Darba un saistību tiesības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Ekonomika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Informātika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Komercdarbības pamati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Personas lietas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Sociālās un pilsoniskās prasmes</w:t>
            </w:r>
          </w:p>
          <w:p w:rsidR="00995AED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Tiesību pamati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2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brigita.brzeska@rvt.lv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Andrejs</w:t>
            </w:r>
          </w:p>
        </w:tc>
        <w:tc>
          <w:tcPr>
            <w:tcW w:w="184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Vikuļins</w:t>
            </w:r>
            <w:proofErr w:type="spellEnd"/>
          </w:p>
        </w:tc>
        <w:tc>
          <w:tcPr>
            <w:tcW w:w="6804" w:type="dxa"/>
          </w:tcPr>
          <w:p w:rsidR="00995AED" w:rsidRPr="00CD0C56" w:rsidRDefault="00F42EDA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Fizika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3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andrejs.vikulins@rvt.lv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Taņa</w:t>
            </w:r>
          </w:p>
        </w:tc>
        <w:tc>
          <w:tcPr>
            <w:tcW w:w="184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Grafova</w:t>
            </w:r>
            <w:proofErr w:type="spellEnd"/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Informātika</w:t>
            </w:r>
          </w:p>
          <w:p w:rsidR="00995AED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Liet.info</w:t>
            </w: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rmātika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tanja.grafova@rvt.lv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995AED" w:rsidTr="005265BE">
        <w:tc>
          <w:tcPr>
            <w:tcW w:w="212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Anita</w:t>
            </w:r>
          </w:p>
        </w:tc>
        <w:tc>
          <w:tcPr>
            <w:tcW w:w="1842" w:type="dxa"/>
            <w:vAlign w:val="center"/>
          </w:tcPr>
          <w:p w:rsidR="00995AED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Krišmane</w:t>
            </w:r>
            <w:proofErr w:type="spellEnd"/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Būvmateriālu ķīmija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Ķīmija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Materiālķīmija</w:t>
            </w:r>
            <w:proofErr w:type="spellEnd"/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Org.ķīmija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Polimēri un </w:t>
            </w: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šķiedrmateriāli</w:t>
            </w:r>
            <w:proofErr w:type="spellEnd"/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Praktiskā ķīmija</w:t>
            </w:r>
          </w:p>
          <w:p w:rsidR="00995AED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Praktiskās </w:t>
            </w: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mācības:ķīmijas</w:t>
            </w:r>
            <w:proofErr w:type="spellEnd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 tehnoloģijas</w:t>
            </w:r>
          </w:p>
        </w:tc>
        <w:tc>
          <w:tcPr>
            <w:tcW w:w="3180" w:type="dxa"/>
            <w:vAlign w:val="center"/>
          </w:tcPr>
          <w:p w:rsidR="00995AED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anita.krismane@rvt.lv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Daiga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Ziediņa</w:t>
            </w:r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Informātika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Latviešu valoda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Literatūra</w:t>
            </w:r>
          </w:p>
          <w:p w:rsidR="00D855A1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Retorika un prezentācijas māksla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6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daiga.ziedina@rvt.lv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Rūdolfs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Pavulēns</w:t>
            </w:r>
            <w:proofErr w:type="spellEnd"/>
          </w:p>
        </w:tc>
        <w:tc>
          <w:tcPr>
            <w:tcW w:w="6804" w:type="dxa"/>
          </w:tcPr>
          <w:p w:rsidR="00D855A1" w:rsidRPr="00CD0C56" w:rsidRDefault="00F42EDA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Matemātika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7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rudolfs.pavulens@rvt.lv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Aija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Vairoga</w:t>
            </w:r>
          </w:p>
        </w:tc>
        <w:tc>
          <w:tcPr>
            <w:tcW w:w="6804" w:type="dxa"/>
          </w:tcPr>
          <w:p w:rsidR="00D855A1" w:rsidRPr="00CD0C56" w:rsidRDefault="00F42EDA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Sports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8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aija.vairoga@rvt.lv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Elita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Kazakēviča</w:t>
            </w:r>
            <w:proofErr w:type="spellEnd"/>
          </w:p>
        </w:tc>
        <w:tc>
          <w:tcPr>
            <w:tcW w:w="6804" w:type="dxa"/>
          </w:tcPr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Audzināšana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Augstākā mat.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Darīj.mat</w:t>
            </w:r>
            <w:proofErr w:type="spellEnd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.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Elektronika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Elektrotehnika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ETP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Informātika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Inženiermatemātika</w:t>
            </w:r>
            <w:proofErr w:type="spellEnd"/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Lietišķā matemātika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Loģistika 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Matemātika</w:t>
            </w:r>
          </w:p>
          <w:p w:rsidR="00F42EDA" w:rsidRPr="00F42EDA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Statistika </w:t>
            </w:r>
          </w:p>
          <w:p w:rsidR="00D855A1" w:rsidRPr="00CD0C56" w:rsidRDefault="00F42EDA" w:rsidP="00F42EDA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F42EDA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Varbūt.teor</w:t>
            </w:r>
            <w:proofErr w:type="spellEnd"/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elita.kazakevica@rvt.lv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Everita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Lūrina</w:t>
            </w:r>
            <w:proofErr w:type="spellEnd"/>
          </w:p>
        </w:tc>
        <w:tc>
          <w:tcPr>
            <w:tcW w:w="6804" w:type="dxa"/>
          </w:tcPr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Darījuma matemātika </w:t>
            </w:r>
          </w:p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Fizika</w:t>
            </w:r>
          </w:p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E75080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Liet.matemātika</w:t>
            </w:r>
            <w:proofErr w:type="spellEnd"/>
          </w:p>
          <w:p w:rsidR="00D855A1" w:rsidRPr="00CD0C56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E75080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Matemātika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everita.lurina@rvt.lv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Jeļena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Matvejeva</w:t>
            </w:r>
          </w:p>
        </w:tc>
        <w:tc>
          <w:tcPr>
            <w:tcW w:w="6804" w:type="dxa"/>
          </w:tcPr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E75080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Datu bāz</w:t>
            </w: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es </w:t>
            </w:r>
          </w:p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Informātika </w:t>
            </w:r>
          </w:p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E75080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Lietojumprogrammas (Excel)</w:t>
            </w:r>
          </w:p>
          <w:p w:rsidR="00E75080" w:rsidRPr="00E75080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E75080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Lietojumprogrammas (Word)</w:t>
            </w:r>
          </w:p>
          <w:p w:rsidR="00D855A1" w:rsidRPr="00CD0C56" w:rsidRDefault="00E75080" w:rsidP="00E75080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Progresīvās tehnoloģijas 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D85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1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jelena.matvejeva@rvt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Irina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Pētersone</w:t>
            </w:r>
          </w:p>
        </w:tc>
        <w:tc>
          <w:tcPr>
            <w:tcW w:w="6804" w:type="dxa"/>
          </w:tcPr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Krievu val.</w:t>
            </w:r>
          </w:p>
          <w:p w:rsidR="00D855A1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Profesionālā krievu valoda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D855A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hyperlink r:id="rId32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irina.petersone@rvt.lv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Irina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Vdoviča</w:t>
            </w:r>
            <w:proofErr w:type="spellEnd"/>
          </w:p>
        </w:tc>
        <w:tc>
          <w:tcPr>
            <w:tcW w:w="6804" w:type="dxa"/>
          </w:tcPr>
          <w:p w:rsidR="00D855A1" w:rsidRPr="00CD0C56" w:rsidRDefault="00CD0C56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sz w:val="24"/>
                <w:szCs w:val="24"/>
              </w:rPr>
              <w:t>Audzināšana</w:t>
            </w:r>
          </w:p>
          <w:p w:rsidR="00CD0C56" w:rsidRPr="00CD0C56" w:rsidRDefault="00CD0C56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sz w:val="24"/>
                <w:szCs w:val="24"/>
              </w:rPr>
              <w:t>Ķīmija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3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irina.vdovica@rvt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Laila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Vītola</w:t>
            </w:r>
          </w:p>
        </w:tc>
        <w:tc>
          <w:tcPr>
            <w:tcW w:w="6804" w:type="dxa"/>
          </w:tcPr>
          <w:p w:rsidR="00D855A1" w:rsidRPr="00CD0C56" w:rsidRDefault="00CD0C56" w:rsidP="00995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C56">
              <w:rPr>
                <w:rFonts w:ascii="Times New Roman" w:hAnsi="Times New Roman" w:cs="Times New Roman"/>
                <w:color w:val="222B32"/>
                <w:sz w:val="24"/>
                <w:szCs w:val="24"/>
                <w:shd w:val="clear" w:color="auto" w:fill="FCFCFC"/>
              </w:rPr>
              <w:t>Matemātika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4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laila.vitola@rvt.lv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D855A1" w:rsidTr="005265BE">
        <w:tc>
          <w:tcPr>
            <w:tcW w:w="212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Inta</w:t>
            </w:r>
          </w:p>
        </w:tc>
        <w:tc>
          <w:tcPr>
            <w:tcW w:w="1842" w:type="dxa"/>
            <w:vAlign w:val="center"/>
          </w:tcPr>
          <w:p w:rsidR="00D855A1" w:rsidRPr="00CD0C56" w:rsidRDefault="00D855A1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Dobele</w:t>
            </w:r>
          </w:p>
        </w:tc>
        <w:tc>
          <w:tcPr>
            <w:tcW w:w="6804" w:type="dxa"/>
          </w:tcPr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Finan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un </w:t>
            </w: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kred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lastRenderedPageBreak/>
              <w:t>Grāmatvedība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Grāmatvedības pamati un finanšu analīze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Grāmatvedība (T)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Nodokļi 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Nodokļi un nod. </w:t>
            </w:r>
          </w:p>
          <w:p w:rsidR="00CD0C56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Sabiedrības un cilvēku drošība</w:t>
            </w:r>
          </w:p>
          <w:p w:rsidR="00D855A1" w:rsidRPr="00CD0C56" w:rsidRDefault="00CD0C56" w:rsidP="00CD0C56">
            <w:pPr>
              <w:shd w:val="clear" w:color="auto" w:fill="FCFCFC"/>
              <w:textAlignment w:val="center"/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</w:pPr>
            <w:proofErr w:type="spellStart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>Transp</w:t>
            </w:r>
            <w:proofErr w:type="spellEnd"/>
            <w:r w:rsidRPr="00CD0C56">
              <w:rPr>
                <w:rFonts w:ascii="Times New Roman" w:eastAsia="Times New Roman" w:hAnsi="Times New Roman" w:cs="Times New Roman"/>
                <w:color w:val="222B32"/>
                <w:sz w:val="24"/>
                <w:szCs w:val="24"/>
                <w:lang w:eastAsia="lv-LV"/>
              </w:rPr>
              <w:t xml:space="preserve">. uzņ. māc. </w:t>
            </w:r>
          </w:p>
        </w:tc>
        <w:tc>
          <w:tcPr>
            <w:tcW w:w="3180" w:type="dxa"/>
            <w:vAlign w:val="center"/>
          </w:tcPr>
          <w:p w:rsidR="00D855A1" w:rsidRPr="00CD0C56" w:rsidRDefault="005265BE" w:rsidP="00995A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5" w:history="1">
              <w:r w:rsidRPr="0057523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inta.dobele@rvt.lv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</w:p>
        </w:tc>
      </w:tr>
    </w:tbl>
    <w:p w:rsidR="005373B2" w:rsidRDefault="005373B2"/>
    <w:sectPr w:rsidR="005373B2" w:rsidSect="0028488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885"/>
    <w:rsid w:val="00284885"/>
    <w:rsid w:val="00313348"/>
    <w:rsid w:val="005265BE"/>
    <w:rsid w:val="005373B2"/>
    <w:rsid w:val="00644AEE"/>
    <w:rsid w:val="007F39BB"/>
    <w:rsid w:val="008923BE"/>
    <w:rsid w:val="00995AED"/>
    <w:rsid w:val="00CD0C56"/>
    <w:rsid w:val="00D855A1"/>
    <w:rsid w:val="00E75080"/>
    <w:rsid w:val="00EC38ED"/>
    <w:rsid w:val="00F42EDA"/>
    <w:rsid w:val="00FA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6254A-8E0C-4531-A2E5-EA6217594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95A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78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1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3806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8331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892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9514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10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536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18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400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30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4959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4466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750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60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9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35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0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163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7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3"/>
                    <w:bottom w:val="none" w:sz="0" w:space="0" w:color="auto"/>
                    <w:right w:val="none" w:sz="0" w:space="0" w:color="auto"/>
                  </w:divBdr>
                  <w:divsChild>
                    <w:div w:id="12618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41724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4349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0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10483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8463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20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657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39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5065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4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6569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128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88383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77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9454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63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7354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96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3948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58091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01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455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624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77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1012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9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4465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1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2824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57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2199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9082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814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1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131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7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9763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5331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5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8241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9986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94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7837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134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3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5775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7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6043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060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629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616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8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7790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3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366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272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389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465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1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3040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8033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549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684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5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935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512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71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803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2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3393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0271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272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4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8032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6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120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635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7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561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920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14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8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742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3796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7116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0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6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2426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1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7241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22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634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30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888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400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0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928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9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910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426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607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8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390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897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0296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688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8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212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2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232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3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428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19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253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6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333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62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7214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2220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7387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913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9808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8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92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318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4546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0193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89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303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450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041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7244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80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646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4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0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1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9526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1290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7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1467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6822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71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3450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5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2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0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88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4891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70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20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4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876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742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033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390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151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89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416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2919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216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7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656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8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587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516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2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769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808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5688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9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7736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12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145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0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2777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5668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0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594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1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0537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9524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842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85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637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6419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723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883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567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28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5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600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47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0129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1772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7341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9861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229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7595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9599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797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59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8084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0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203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41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312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151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6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2420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1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0002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79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8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8017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131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227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8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924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4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6210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1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2952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411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3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801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9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026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73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0034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729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3463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2145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288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5791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3032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4214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2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43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8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57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66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1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9632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277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2849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2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938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1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3"/>
                    <w:bottom w:val="none" w:sz="0" w:space="0" w:color="auto"/>
                    <w:right w:val="none" w:sz="0" w:space="0" w:color="auto"/>
                  </w:divBdr>
                  <w:divsChild>
                    <w:div w:id="20008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9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87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41362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3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71604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43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9614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606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8709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629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73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6545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53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5252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04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3771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1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0228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588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68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52713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9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5561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1933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66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36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1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07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1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041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1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213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560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5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19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3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504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676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9584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38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1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5113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507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8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234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0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2268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055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058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92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0276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726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5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772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6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95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8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421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30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8776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22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9462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2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11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3"/>
                    <w:bottom w:val="none" w:sz="0" w:space="0" w:color="auto"/>
                    <w:right w:val="none" w:sz="0" w:space="0" w:color="auto"/>
                  </w:divBdr>
                  <w:divsChild>
                    <w:div w:id="40850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8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90703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72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6819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54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82300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19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1580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077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94805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33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289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2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6820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6911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4177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46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923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33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70512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414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8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897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87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941452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9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77084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71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923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0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904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294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451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4322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06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392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4584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361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2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8185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993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3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33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188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4458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468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46088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253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034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3"/>
                    <w:bottom w:val="none" w:sz="0" w:space="0" w:color="auto"/>
                    <w:right w:val="none" w:sz="0" w:space="0" w:color="auto"/>
                  </w:divBdr>
                  <w:divsChild>
                    <w:div w:id="139489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5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87237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8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4521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21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9297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346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385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5039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68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1326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35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5684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46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54376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7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0196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1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5778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1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92210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00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93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088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512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5184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335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3798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83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1575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4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48835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2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7137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083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9662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35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88194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16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450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45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5863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303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2622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33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9731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36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4878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293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7821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6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50302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21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65671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1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92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35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6047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628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3514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29129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41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09893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31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39777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822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7997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3638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399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9274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350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8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850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4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0239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96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46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358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033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1629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260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01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5148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6890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52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535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893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7056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435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023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2106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6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256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675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8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0587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7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969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9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212415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85238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8420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473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6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700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085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8721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03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67237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0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327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2E2E3"/>
                    <w:bottom w:val="none" w:sz="0" w:space="0" w:color="auto"/>
                    <w:right w:val="none" w:sz="0" w:space="0" w:color="auto"/>
                  </w:divBdr>
                  <w:divsChild>
                    <w:div w:id="181143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35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74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64701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4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53611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1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768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22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44827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80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1165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60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82118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084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144947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46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05110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32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F3F3F3"/>
                                <w:right w:val="none" w:sz="0" w:space="0" w:color="auto"/>
                              </w:divBdr>
                              <w:divsChild>
                                <w:div w:id="2846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gne.stipniece@rvt.lv" TargetMode="External"/><Relationship Id="rId13" Type="http://schemas.openxmlformats.org/officeDocument/2006/relationships/hyperlink" Target="mailto:lauma.rusele@rvt.lv" TargetMode="External"/><Relationship Id="rId18" Type="http://schemas.openxmlformats.org/officeDocument/2006/relationships/hyperlink" Target="mailto:viktors.bite@rvt.lv" TargetMode="External"/><Relationship Id="rId26" Type="http://schemas.openxmlformats.org/officeDocument/2006/relationships/hyperlink" Target="mailto:daiga.ziedina@rvt.lv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arita.lazdina@rvt.lv" TargetMode="External"/><Relationship Id="rId34" Type="http://schemas.openxmlformats.org/officeDocument/2006/relationships/hyperlink" Target="mailto:laila.vitola@rvt.lv" TargetMode="External"/><Relationship Id="rId7" Type="http://schemas.openxmlformats.org/officeDocument/2006/relationships/hyperlink" Target="mailto:lolita.silar&#257;ja@rvt.lv" TargetMode="External"/><Relationship Id="rId12" Type="http://schemas.openxmlformats.org/officeDocument/2006/relationships/hyperlink" Target="mailto:andris.kurlovics@rvt.lv" TargetMode="External"/><Relationship Id="rId17" Type="http://schemas.openxmlformats.org/officeDocument/2006/relationships/hyperlink" Target="mailto:anita.reksna@rvt.lv" TargetMode="External"/><Relationship Id="rId25" Type="http://schemas.openxmlformats.org/officeDocument/2006/relationships/hyperlink" Target="mailto:anita.krismane@rvt.lv" TargetMode="External"/><Relationship Id="rId33" Type="http://schemas.openxmlformats.org/officeDocument/2006/relationships/hyperlink" Target="mailto:irina.vdovica@rv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atjana.sivacova@rvt.lv" TargetMode="External"/><Relationship Id="rId20" Type="http://schemas.openxmlformats.org/officeDocument/2006/relationships/hyperlink" Target="mailto:tatjana.rukmane@rvt.lv" TargetMode="External"/><Relationship Id="rId29" Type="http://schemas.openxmlformats.org/officeDocument/2006/relationships/hyperlink" Target="mailto:elita.kazakevica@rvt.lv" TargetMode="External"/><Relationship Id="rId1" Type="http://schemas.openxmlformats.org/officeDocument/2006/relationships/styles" Target="styles.xml"/><Relationship Id="rId6" Type="http://schemas.openxmlformats.org/officeDocument/2006/relationships/hyperlink" Target="mailto:zigmunds.kazanovskis@rvt.lv" TargetMode="External"/><Relationship Id="rId11" Type="http://schemas.openxmlformats.org/officeDocument/2006/relationships/hyperlink" Target="mailto:zigurds.strigeris@rvt.lv" TargetMode="External"/><Relationship Id="rId24" Type="http://schemas.openxmlformats.org/officeDocument/2006/relationships/hyperlink" Target="mailto:tanja.grafova@rvt.lv" TargetMode="External"/><Relationship Id="rId32" Type="http://schemas.openxmlformats.org/officeDocument/2006/relationships/hyperlink" Target="mailto:irina.petersone@rvt.lv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peteris.zukulis@rvt.lv" TargetMode="External"/><Relationship Id="rId15" Type="http://schemas.openxmlformats.org/officeDocument/2006/relationships/hyperlink" Target="mailto:dana.kirmuska@rvt.lv" TargetMode="External"/><Relationship Id="rId23" Type="http://schemas.openxmlformats.org/officeDocument/2006/relationships/hyperlink" Target="mailto:andrejs.vikulins@rvt.lv" TargetMode="External"/><Relationship Id="rId28" Type="http://schemas.openxmlformats.org/officeDocument/2006/relationships/hyperlink" Target="mailto:aija.vairoga@rvt.lv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atis.papins@rvt.lv" TargetMode="External"/><Relationship Id="rId19" Type="http://schemas.openxmlformats.org/officeDocument/2006/relationships/hyperlink" Target="mailto:indra.sloka@rvt.lv" TargetMode="External"/><Relationship Id="rId31" Type="http://schemas.openxmlformats.org/officeDocument/2006/relationships/hyperlink" Target="mailto:jelena.matvejeva@rvt" TargetMode="External"/><Relationship Id="rId4" Type="http://schemas.openxmlformats.org/officeDocument/2006/relationships/hyperlink" Target="mailto:ina.migla@rvt.lv" TargetMode="External"/><Relationship Id="rId9" Type="http://schemas.openxmlformats.org/officeDocument/2006/relationships/hyperlink" Target="mailto:laila.ozolina@rvt.lv" TargetMode="External"/><Relationship Id="rId14" Type="http://schemas.openxmlformats.org/officeDocument/2006/relationships/hyperlink" Target="mailto:mara.glazjeva@rvt.lv" TargetMode="External"/><Relationship Id="rId22" Type="http://schemas.openxmlformats.org/officeDocument/2006/relationships/hyperlink" Target="mailto:brigita.brzeska@rvt.lv" TargetMode="External"/><Relationship Id="rId27" Type="http://schemas.openxmlformats.org/officeDocument/2006/relationships/hyperlink" Target="mailto:rudolfs.pavulens@rvt.lv" TargetMode="External"/><Relationship Id="rId30" Type="http://schemas.openxmlformats.org/officeDocument/2006/relationships/hyperlink" Target="mailto:everita.lurina@rvt.lv" TargetMode="External"/><Relationship Id="rId35" Type="http://schemas.openxmlformats.org/officeDocument/2006/relationships/hyperlink" Target="mailto:inta.dobele@rv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4241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Guntars Bernāts</cp:lastModifiedBy>
  <cp:revision>4</cp:revision>
  <dcterms:created xsi:type="dcterms:W3CDTF">2018-12-10T09:16:00Z</dcterms:created>
  <dcterms:modified xsi:type="dcterms:W3CDTF">2019-01-31T14:07:00Z</dcterms:modified>
</cp:coreProperties>
</file>